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DDBA1" w14:textId="77777777" w:rsidR="00BA0A95" w:rsidRDefault="001042ED" w:rsidP="00BA0A95">
      <w:pPr>
        <w:spacing w:line="240" w:lineRule="auto"/>
        <w:jc w:val="center"/>
      </w:pPr>
      <w:r>
        <w:rPr>
          <w:noProof/>
        </w:rPr>
        <w:drawing>
          <wp:inline distT="0" distB="0" distL="0" distR="0" wp14:anchorId="73FB5A75" wp14:editId="0CCA40B4">
            <wp:extent cx="606425" cy="664210"/>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06425" cy="664210"/>
                    </a:xfrm>
                    <a:prstGeom prst="rect">
                      <a:avLst/>
                    </a:prstGeom>
                    <a:noFill/>
                    <a:ln w="9525">
                      <a:noFill/>
                      <a:miter lim="800000"/>
                      <a:headEnd/>
                      <a:tailEnd/>
                    </a:ln>
                  </pic:spPr>
                </pic:pic>
              </a:graphicData>
            </a:graphic>
          </wp:inline>
        </w:drawing>
      </w:r>
    </w:p>
    <w:p w14:paraId="51FF84D5" w14:textId="34D94EE1" w:rsidR="001042ED" w:rsidRPr="008B6506" w:rsidRDefault="001042ED" w:rsidP="00BA0A95">
      <w:pPr>
        <w:spacing w:after="0" w:line="240" w:lineRule="auto"/>
        <w:ind w:left="-567"/>
        <w:jc w:val="both"/>
      </w:pPr>
      <w:r w:rsidRPr="001042ED">
        <w:rPr>
          <w:rFonts w:ascii="Times New Roman" w:hAnsi="Times New Roman" w:cs="Times New Roman"/>
          <w:b/>
          <w:bCs/>
          <w:sz w:val="28"/>
          <w:szCs w:val="28"/>
        </w:rPr>
        <w:t xml:space="preserve">АДМИНИСТРАЦИЯ </w:t>
      </w:r>
      <w:r w:rsidR="00962A9C">
        <w:rPr>
          <w:rFonts w:ascii="Times New Roman" w:hAnsi="Times New Roman" w:cs="Times New Roman"/>
          <w:b/>
          <w:bCs/>
          <w:sz w:val="28"/>
          <w:szCs w:val="28"/>
        </w:rPr>
        <w:t>ЛЕБЕДЕВСКОГО</w:t>
      </w:r>
      <w:r w:rsidRPr="001042ED">
        <w:rPr>
          <w:rFonts w:ascii="Times New Roman" w:hAnsi="Times New Roman" w:cs="Times New Roman"/>
          <w:b/>
          <w:bCs/>
          <w:sz w:val="28"/>
          <w:szCs w:val="28"/>
        </w:rPr>
        <w:t xml:space="preserve"> </w:t>
      </w:r>
      <w:r w:rsidR="008B6506">
        <w:rPr>
          <w:rFonts w:ascii="Times New Roman" w:hAnsi="Times New Roman" w:cs="Times New Roman"/>
          <w:b/>
          <w:bCs/>
          <w:sz w:val="28"/>
          <w:szCs w:val="28"/>
        </w:rPr>
        <w:t>СЕЛЬСКОГО ПОСЕЛЕНИЯ</w:t>
      </w:r>
    </w:p>
    <w:p w14:paraId="5297B4F2" w14:textId="77777777" w:rsidR="001042ED" w:rsidRPr="001042ED" w:rsidRDefault="001042ED" w:rsidP="001042ED">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14:paraId="21059264" w14:textId="77777777" w:rsidR="0069573C" w:rsidRDefault="001C55D5" w:rsidP="00BA0A95">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pict w14:anchorId="4620F928">
          <v:line id="Line 2" o:spid="_x0000_s1026" style="position:absolute;z-index:251660288;visibility:visible" from="-31.25pt,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" strokeweight="4.5pt">
            <v:stroke linestyle="thinThick"/>
          </v:line>
        </w:pict>
      </w:r>
    </w:p>
    <w:p w14:paraId="6DCDBE13" w14:textId="50A045AA" w:rsidR="00BA0A95" w:rsidRPr="0064059A" w:rsidRDefault="00023F40" w:rsidP="0069573C">
      <w:pPr>
        <w:ind w:left="-567"/>
        <w:rPr>
          <w:rFonts w:ascii="Times New Roman" w:hAnsi="Times New Roman" w:cs="Times New Roman"/>
          <w:sz w:val="28"/>
          <w:szCs w:val="28"/>
        </w:rPr>
      </w:pPr>
      <w:r w:rsidRPr="0064059A">
        <w:rPr>
          <w:rFonts w:ascii="Times New Roman" w:hAnsi="Times New Roman" w:cs="Times New Roman"/>
          <w:sz w:val="28"/>
          <w:szCs w:val="28"/>
        </w:rPr>
        <w:t>«</w:t>
      </w:r>
      <w:r w:rsidR="00C2062A" w:rsidRPr="0064059A">
        <w:rPr>
          <w:rFonts w:ascii="Times New Roman" w:hAnsi="Times New Roman" w:cs="Times New Roman"/>
          <w:sz w:val="28"/>
          <w:szCs w:val="28"/>
        </w:rPr>
        <w:t>2</w:t>
      </w:r>
      <w:r w:rsidR="0064059A" w:rsidRPr="0064059A">
        <w:rPr>
          <w:rFonts w:ascii="Times New Roman" w:hAnsi="Times New Roman" w:cs="Times New Roman"/>
          <w:sz w:val="28"/>
          <w:szCs w:val="28"/>
        </w:rPr>
        <w:t>8</w:t>
      </w:r>
      <w:r w:rsidRPr="0064059A">
        <w:rPr>
          <w:rFonts w:ascii="Times New Roman" w:hAnsi="Times New Roman" w:cs="Times New Roman"/>
          <w:sz w:val="28"/>
          <w:szCs w:val="28"/>
        </w:rPr>
        <w:t xml:space="preserve">» </w:t>
      </w:r>
      <w:r w:rsidR="00C2062A" w:rsidRPr="0064059A">
        <w:rPr>
          <w:rFonts w:ascii="Times New Roman" w:hAnsi="Times New Roman" w:cs="Times New Roman"/>
          <w:sz w:val="28"/>
          <w:szCs w:val="28"/>
        </w:rPr>
        <w:t>февраля 2025</w:t>
      </w:r>
      <w:r w:rsidR="005B1105" w:rsidRPr="0064059A">
        <w:rPr>
          <w:rFonts w:ascii="Times New Roman" w:hAnsi="Times New Roman" w:cs="Times New Roman"/>
          <w:sz w:val="28"/>
          <w:szCs w:val="28"/>
        </w:rPr>
        <w:t xml:space="preserve"> г</w:t>
      </w:r>
      <w:r w:rsidRPr="0064059A">
        <w:rPr>
          <w:rFonts w:ascii="Times New Roman" w:hAnsi="Times New Roman" w:cs="Times New Roman"/>
          <w:sz w:val="28"/>
          <w:szCs w:val="28"/>
        </w:rPr>
        <w:t>.  №</w:t>
      </w:r>
      <w:r w:rsidR="005B1105" w:rsidRPr="0064059A">
        <w:rPr>
          <w:rFonts w:ascii="Times New Roman" w:hAnsi="Times New Roman" w:cs="Times New Roman"/>
          <w:sz w:val="28"/>
          <w:szCs w:val="28"/>
        </w:rPr>
        <w:t xml:space="preserve"> </w:t>
      </w:r>
      <w:r w:rsidR="000C4833" w:rsidRPr="0064059A">
        <w:rPr>
          <w:rFonts w:ascii="Times New Roman" w:hAnsi="Times New Roman" w:cs="Times New Roman"/>
          <w:sz w:val="28"/>
          <w:szCs w:val="28"/>
        </w:rPr>
        <w:t>0</w:t>
      </w:r>
      <w:r w:rsidR="00C2062A" w:rsidRPr="0064059A">
        <w:rPr>
          <w:rFonts w:ascii="Times New Roman" w:hAnsi="Times New Roman" w:cs="Times New Roman"/>
          <w:sz w:val="28"/>
          <w:szCs w:val="28"/>
        </w:rPr>
        <w:t>5</w:t>
      </w:r>
    </w:p>
    <w:p w14:paraId="0901BE24" w14:textId="77777777" w:rsidR="000C4833" w:rsidRPr="000C4833" w:rsidRDefault="000818DD" w:rsidP="000C4833">
      <w:pPr>
        <w:pStyle w:val="ab"/>
        <w:ind w:left="-709"/>
        <w:rPr>
          <w:rFonts w:ascii="Times New Roman" w:hAnsi="Times New Roman" w:cs="Times New Roman"/>
          <w:sz w:val="28"/>
          <w:szCs w:val="28"/>
        </w:rPr>
      </w:pPr>
      <w:r w:rsidRPr="000C4833">
        <w:rPr>
          <w:rFonts w:ascii="Times New Roman" w:hAnsi="Times New Roman" w:cs="Times New Roman"/>
          <w:sz w:val="28"/>
          <w:szCs w:val="28"/>
        </w:rPr>
        <w:t>Об утверждении технического задания</w:t>
      </w:r>
      <w:r w:rsidR="005B1105" w:rsidRPr="000C4833">
        <w:rPr>
          <w:rFonts w:ascii="Times New Roman" w:hAnsi="Times New Roman" w:cs="Times New Roman"/>
          <w:sz w:val="28"/>
          <w:szCs w:val="28"/>
        </w:rPr>
        <w:t xml:space="preserve"> для</w:t>
      </w:r>
    </w:p>
    <w:p w14:paraId="22E81976" w14:textId="0B30C4DA" w:rsidR="000C4833" w:rsidRDefault="00233071" w:rsidP="000C4833">
      <w:pPr>
        <w:pStyle w:val="ab"/>
        <w:ind w:left="-709"/>
        <w:rPr>
          <w:rFonts w:ascii="Times New Roman" w:hAnsi="Times New Roman" w:cs="Times New Roman"/>
          <w:sz w:val="28"/>
          <w:szCs w:val="28"/>
        </w:rPr>
      </w:pPr>
      <w:r>
        <w:rPr>
          <w:rFonts w:ascii="Times New Roman" w:hAnsi="Times New Roman" w:cs="Times New Roman"/>
          <w:sz w:val="28"/>
          <w:szCs w:val="28"/>
        </w:rPr>
        <w:t>МУП «Еткульский</w:t>
      </w:r>
      <w:r w:rsidR="00C2062A" w:rsidRPr="000C4833">
        <w:rPr>
          <w:rFonts w:ascii="Times New Roman" w:hAnsi="Times New Roman" w:cs="Times New Roman"/>
          <w:sz w:val="28"/>
          <w:szCs w:val="28"/>
        </w:rPr>
        <w:t>»</w:t>
      </w:r>
      <w:r w:rsidR="00B5175A">
        <w:rPr>
          <w:rFonts w:ascii="Times New Roman" w:hAnsi="Times New Roman" w:cs="Times New Roman"/>
          <w:sz w:val="28"/>
          <w:szCs w:val="28"/>
        </w:rPr>
        <w:t xml:space="preserve"> </w:t>
      </w:r>
      <w:r w:rsidR="000818DD" w:rsidRPr="000C4833">
        <w:rPr>
          <w:rFonts w:ascii="Times New Roman" w:hAnsi="Times New Roman" w:cs="Times New Roman"/>
          <w:sz w:val="28"/>
          <w:szCs w:val="28"/>
        </w:rPr>
        <w:t>на разработку инвестиционной</w:t>
      </w:r>
    </w:p>
    <w:p w14:paraId="3D25880D" w14:textId="2A72185B" w:rsidR="000C4833" w:rsidRDefault="00233071" w:rsidP="000C4833">
      <w:pPr>
        <w:pStyle w:val="ab"/>
        <w:ind w:left="-709"/>
        <w:rPr>
          <w:rFonts w:ascii="Times New Roman" w:hAnsi="Times New Roman" w:cs="Times New Roman"/>
          <w:sz w:val="28"/>
          <w:szCs w:val="28"/>
        </w:rPr>
      </w:pPr>
      <w:r>
        <w:rPr>
          <w:rFonts w:ascii="Times New Roman" w:hAnsi="Times New Roman" w:cs="Times New Roman"/>
          <w:sz w:val="28"/>
          <w:szCs w:val="28"/>
        </w:rPr>
        <w:t>п</w:t>
      </w:r>
      <w:bookmarkStart w:id="0" w:name="_GoBack"/>
      <w:bookmarkEnd w:id="0"/>
      <w:r w:rsidR="000818DD" w:rsidRPr="000C4833">
        <w:rPr>
          <w:rFonts w:ascii="Times New Roman" w:hAnsi="Times New Roman" w:cs="Times New Roman"/>
          <w:sz w:val="28"/>
          <w:szCs w:val="28"/>
        </w:rPr>
        <w:t>рограммы</w:t>
      </w:r>
      <w:r w:rsidR="000C4833">
        <w:rPr>
          <w:rFonts w:ascii="Times New Roman" w:hAnsi="Times New Roman" w:cs="Times New Roman"/>
          <w:sz w:val="28"/>
          <w:szCs w:val="28"/>
        </w:rPr>
        <w:t xml:space="preserve"> </w:t>
      </w:r>
      <w:r w:rsidR="00EC0556" w:rsidRPr="000C4833">
        <w:rPr>
          <w:rFonts w:ascii="Times New Roman" w:hAnsi="Times New Roman" w:cs="Times New Roman"/>
          <w:sz w:val="28"/>
          <w:szCs w:val="28"/>
        </w:rPr>
        <w:t>развития системы водоснабжения</w:t>
      </w:r>
    </w:p>
    <w:p w14:paraId="63E13FCD" w14:textId="44960D5C" w:rsidR="000C4833" w:rsidRDefault="00176FC0" w:rsidP="000C4833">
      <w:pPr>
        <w:pStyle w:val="ab"/>
        <w:ind w:left="-709"/>
        <w:rPr>
          <w:rFonts w:ascii="Times New Roman" w:hAnsi="Times New Roman" w:cs="Times New Roman"/>
          <w:sz w:val="28"/>
          <w:szCs w:val="28"/>
        </w:rPr>
      </w:pPr>
      <w:r w:rsidRPr="000C4833">
        <w:rPr>
          <w:rFonts w:ascii="Times New Roman" w:hAnsi="Times New Roman" w:cs="Times New Roman"/>
          <w:sz w:val="28"/>
          <w:szCs w:val="28"/>
        </w:rPr>
        <w:t>на территории</w:t>
      </w:r>
      <w:r w:rsidR="00EC0556" w:rsidRPr="000C4833">
        <w:rPr>
          <w:rFonts w:ascii="Times New Roman" w:hAnsi="Times New Roman" w:cs="Times New Roman"/>
          <w:sz w:val="28"/>
          <w:szCs w:val="28"/>
        </w:rPr>
        <w:t xml:space="preserve"> </w:t>
      </w:r>
      <w:r w:rsidR="00962A9C">
        <w:rPr>
          <w:rFonts w:ascii="Times New Roman" w:hAnsi="Times New Roman" w:cs="Times New Roman"/>
          <w:sz w:val="28"/>
          <w:szCs w:val="28"/>
        </w:rPr>
        <w:t>Лебедевского</w:t>
      </w:r>
    </w:p>
    <w:p w14:paraId="53597696" w14:textId="77777777" w:rsidR="00EC0556" w:rsidRPr="000C4833" w:rsidRDefault="00EC0556" w:rsidP="000C4833">
      <w:pPr>
        <w:pStyle w:val="ab"/>
        <w:ind w:left="-709"/>
        <w:rPr>
          <w:rFonts w:ascii="Times New Roman" w:hAnsi="Times New Roman" w:cs="Times New Roman"/>
          <w:sz w:val="28"/>
          <w:szCs w:val="28"/>
        </w:rPr>
      </w:pPr>
      <w:r w:rsidRPr="000C4833">
        <w:rPr>
          <w:rFonts w:ascii="Times New Roman" w:hAnsi="Times New Roman" w:cs="Times New Roman"/>
          <w:sz w:val="28"/>
          <w:szCs w:val="28"/>
        </w:rPr>
        <w:t>сельско</w:t>
      </w:r>
      <w:r w:rsidR="00176FC0" w:rsidRPr="000C4833">
        <w:rPr>
          <w:rFonts w:ascii="Times New Roman" w:hAnsi="Times New Roman" w:cs="Times New Roman"/>
          <w:sz w:val="28"/>
          <w:szCs w:val="28"/>
        </w:rPr>
        <w:t>го</w:t>
      </w:r>
      <w:r w:rsidRPr="000C4833">
        <w:rPr>
          <w:rFonts w:ascii="Times New Roman" w:hAnsi="Times New Roman" w:cs="Times New Roman"/>
          <w:sz w:val="28"/>
          <w:szCs w:val="28"/>
        </w:rPr>
        <w:t xml:space="preserve"> поселени</w:t>
      </w:r>
      <w:r w:rsidR="00176FC0" w:rsidRPr="000C4833">
        <w:rPr>
          <w:rFonts w:ascii="Times New Roman" w:hAnsi="Times New Roman" w:cs="Times New Roman"/>
          <w:sz w:val="28"/>
          <w:szCs w:val="28"/>
        </w:rPr>
        <w:t>я</w:t>
      </w:r>
      <w:r w:rsidRPr="000C4833">
        <w:rPr>
          <w:rFonts w:ascii="Times New Roman" w:hAnsi="Times New Roman" w:cs="Times New Roman"/>
          <w:sz w:val="28"/>
          <w:szCs w:val="28"/>
        </w:rPr>
        <w:t xml:space="preserve"> на 2025-2028 год</w:t>
      </w:r>
      <w:r w:rsidR="00176FC0" w:rsidRPr="000C4833">
        <w:rPr>
          <w:rFonts w:ascii="Times New Roman" w:hAnsi="Times New Roman" w:cs="Times New Roman"/>
          <w:sz w:val="28"/>
          <w:szCs w:val="28"/>
        </w:rPr>
        <w:t>ы</w:t>
      </w:r>
    </w:p>
    <w:p w14:paraId="2A272D8A" w14:textId="77777777" w:rsidR="00176FC0" w:rsidRDefault="00176FC0" w:rsidP="00D12CC3">
      <w:pPr>
        <w:ind w:left="-709"/>
        <w:jc w:val="both"/>
        <w:rPr>
          <w:rFonts w:ascii="Times New Roman" w:hAnsi="Times New Roman" w:cs="Times New Roman"/>
          <w:sz w:val="28"/>
          <w:szCs w:val="28"/>
        </w:rPr>
      </w:pPr>
    </w:p>
    <w:p w14:paraId="3C0AC0D4" w14:textId="5F06EC59" w:rsidR="00D12CC3" w:rsidRDefault="000C4833" w:rsidP="000C4833">
      <w:pPr>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818DD">
        <w:rPr>
          <w:rFonts w:ascii="Times New Roman" w:hAnsi="Times New Roman" w:cs="Times New Roman"/>
          <w:sz w:val="28"/>
          <w:szCs w:val="28"/>
        </w:rPr>
        <w:t>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30 декабря 2004 года №210-ФЗ «Об основах регулирования тарифов организаций коммунального комплекса», Приказом Министерства регионального развития Российской Федерации №100 от 10 октября 2007 года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 Приказом Министерства регионального развития Российской Федерации от 06 мая 2011 года №204 «О разработке программ комплексног</w:t>
      </w:r>
      <w:r w:rsidR="00D12CC3">
        <w:rPr>
          <w:rFonts w:ascii="Times New Roman" w:hAnsi="Times New Roman" w:cs="Times New Roman"/>
          <w:sz w:val="28"/>
          <w:szCs w:val="28"/>
        </w:rPr>
        <w:t>о развития систем коммунальной инфраструктуры муниципальных образований, Уставом муниципального образования «</w:t>
      </w:r>
      <w:r w:rsidR="00962A9C">
        <w:rPr>
          <w:rFonts w:ascii="Times New Roman" w:hAnsi="Times New Roman" w:cs="Times New Roman"/>
          <w:sz w:val="28"/>
          <w:szCs w:val="28"/>
        </w:rPr>
        <w:t>Лебедевское</w:t>
      </w:r>
      <w:r w:rsidR="00EC0556">
        <w:rPr>
          <w:rFonts w:ascii="Times New Roman" w:hAnsi="Times New Roman" w:cs="Times New Roman"/>
          <w:sz w:val="28"/>
          <w:szCs w:val="28"/>
        </w:rPr>
        <w:t xml:space="preserve"> сельское поселение</w:t>
      </w:r>
      <w:r w:rsidR="00D12CC3">
        <w:rPr>
          <w:rFonts w:ascii="Times New Roman" w:hAnsi="Times New Roman" w:cs="Times New Roman"/>
          <w:sz w:val="28"/>
          <w:szCs w:val="28"/>
        </w:rPr>
        <w:t xml:space="preserve">», администрация </w:t>
      </w:r>
      <w:r w:rsidR="00962A9C">
        <w:rPr>
          <w:rFonts w:ascii="Times New Roman" w:hAnsi="Times New Roman" w:cs="Times New Roman"/>
          <w:sz w:val="28"/>
          <w:szCs w:val="28"/>
        </w:rPr>
        <w:t>Лебедевского</w:t>
      </w:r>
      <w:r w:rsidR="00D12CC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D12CC3">
        <w:rPr>
          <w:rFonts w:ascii="Times New Roman" w:hAnsi="Times New Roman" w:cs="Times New Roman"/>
          <w:sz w:val="28"/>
          <w:szCs w:val="28"/>
        </w:rPr>
        <w:t>ПОСТАНОВЛЯЕТ:</w:t>
      </w:r>
    </w:p>
    <w:p w14:paraId="0394599D" w14:textId="643BD2CF" w:rsidR="00D12CC3" w:rsidRDefault="00D12CC3" w:rsidP="00D12CC3">
      <w:pPr>
        <w:pStyle w:val="a5"/>
        <w:numPr>
          <w:ilvl w:val="0"/>
          <w:numId w:val="5"/>
        </w:numPr>
        <w:rPr>
          <w:rFonts w:ascii="Times New Roman" w:hAnsi="Times New Roman" w:cs="Times New Roman"/>
          <w:sz w:val="28"/>
          <w:szCs w:val="28"/>
        </w:rPr>
      </w:pPr>
      <w:r>
        <w:rPr>
          <w:rFonts w:ascii="Times New Roman" w:hAnsi="Times New Roman" w:cs="Times New Roman"/>
          <w:sz w:val="28"/>
          <w:szCs w:val="28"/>
        </w:rPr>
        <w:t xml:space="preserve">Утвердить техническое задание для </w:t>
      </w:r>
      <w:r w:rsidR="00176FC0">
        <w:rPr>
          <w:rFonts w:ascii="Times New Roman" w:hAnsi="Times New Roman" w:cs="Times New Roman"/>
          <w:sz w:val="28"/>
          <w:szCs w:val="28"/>
        </w:rPr>
        <w:t>МУП «Еткульское»</w:t>
      </w:r>
      <w:r>
        <w:rPr>
          <w:rFonts w:ascii="Times New Roman" w:hAnsi="Times New Roman" w:cs="Times New Roman"/>
          <w:sz w:val="28"/>
          <w:szCs w:val="28"/>
        </w:rPr>
        <w:t xml:space="preserve"> на разработку инвестиционной программы </w:t>
      </w:r>
      <w:r w:rsidR="00176FC0">
        <w:rPr>
          <w:rFonts w:ascii="Times New Roman" w:hAnsi="Times New Roman" w:cs="Times New Roman"/>
          <w:sz w:val="28"/>
          <w:szCs w:val="28"/>
        </w:rPr>
        <w:t xml:space="preserve">развития системы водоснабжения на территории </w:t>
      </w:r>
      <w:r w:rsidR="00962A9C">
        <w:rPr>
          <w:rFonts w:ascii="Times New Roman" w:hAnsi="Times New Roman" w:cs="Times New Roman"/>
          <w:sz w:val="28"/>
          <w:szCs w:val="28"/>
        </w:rPr>
        <w:t>Лебедевского</w:t>
      </w:r>
      <w:r w:rsidR="00176FC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(Приложение).</w:t>
      </w:r>
    </w:p>
    <w:p w14:paraId="6D3E9248" w14:textId="77777777" w:rsidR="00D12CC3" w:rsidRDefault="00D12CC3" w:rsidP="00D12CC3">
      <w:pPr>
        <w:pStyle w:val="a5"/>
        <w:numPr>
          <w:ilvl w:val="0"/>
          <w:numId w:val="5"/>
        </w:numPr>
        <w:rPr>
          <w:rFonts w:ascii="Times New Roman" w:hAnsi="Times New Roman" w:cs="Times New Roman"/>
          <w:sz w:val="28"/>
          <w:szCs w:val="28"/>
        </w:rPr>
      </w:pPr>
      <w:r>
        <w:rPr>
          <w:rFonts w:ascii="Times New Roman" w:hAnsi="Times New Roman" w:cs="Times New Roman"/>
          <w:sz w:val="28"/>
          <w:szCs w:val="28"/>
        </w:rPr>
        <w:t xml:space="preserve">Разместить настоящее постановление на официальном сайте администрации Еткульского муниципального района. </w:t>
      </w:r>
    </w:p>
    <w:p w14:paraId="147EC17B" w14:textId="77777777" w:rsidR="00D12CC3" w:rsidRPr="00D12CC3" w:rsidRDefault="00D12CC3" w:rsidP="00D12CC3">
      <w:pPr>
        <w:rPr>
          <w:rFonts w:ascii="Times New Roman" w:hAnsi="Times New Roman" w:cs="Times New Roman"/>
          <w:sz w:val="28"/>
          <w:szCs w:val="28"/>
        </w:rPr>
      </w:pPr>
    </w:p>
    <w:p w14:paraId="5DD13FC2" w14:textId="48FA3D24" w:rsidR="0069573C" w:rsidRDefault="000C4833" w:rsidP="000C4833">
      <w:pPr>
        <w:pStyle w:val="ab"/>
        <w:ind w:left="-709"/>
        <w:rPr>
          <w:rFonts w:ascii="Times New Roman" w:hAnsi="Times New Roman" w:cs="Times New Roman"/>
          <w:sz w:val="28"/>
          <w:szCs w:val="28"/>
        </w:rPr>
      </w:pPr>
      <w:r>
        <w:rPr>
          <w:rFonts w:ascii="Times New Roman" w:hAnsi="Times New Roman" w:cs="Times New Roman"/>
          <w:sz w:val="28"/>
          <w:szCs w:val="28"/>
        </w:rPr>
        <w:t xml:space="preserve">Глава </w:t>
      </w:r>
      <w:r w:rsidR="00962A9C">
        <w:rPr>
          <w:rFonts w:ascii="Times New Roman" w:hAnsi="Times New Roman" w:cs="Times New Roman"/>
          <w:sz w:val="28"/>
          <w:szCs w:val="28"/>
        </w:rPr>
        <w:t>Лебедевского</w:t>
      </w: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62A9C">
        <w:rPr>
          <w:rFonts w:ascii="Times New Roman" w:hAnsi="Times New Roman" w:cs="Times New Roman"/>
          <w:sz w:val="28"/>
          <w:szCs w:val="28"/>
        </w:rPr>
        <w:t xml:space="preserve">       Ю.С. Байтингер</w:t>
      </w:r>
      <w:r w:rsidR="00432831" w:rsidRPr="00D12CC3">
        <w:rPr>
          <w:rFonts w:ascii="Times New Roman" w:hAnsi="Times New Roman" w:cs="Times New Roman"/>
          <w:sz w:val="28"/>
          <w:szCs w:val="28"/>
        </w:rPr>
        <w:t xml:space="preserve">         </w:t>
      </w:r>
    </w:p>
    <w:p w14:paraId="3F87D888" w14:textId="77777777" w:rsidR="00176FC0" w:rsidRDefault="00176FC0" w:rsidP="002F2339">
      <w:pPr>
        <w:spacing w:after="0" w:line="240" w:lineRule="auto"/>
        <w:jc w:val="right"/>
        <w:rPr>
          <w:rFonts w:ascii="Times New Roman" w:eastAsia="Times New Roman" w:hAnsi="Times New Roman" w:cs="Times New Roman"/>
          <w:sz w:val="28"/>
          <w:szCs w:val="28"/>
        </w:rPr>
      </w:pPr>
    </w:p>
    <w:p w14:paraId="598AB830" w14:textId="77777777" w:rsidR="00176FC0" w:rsidRDefault="00176FC0" w:rsidP="002F2339">
      <w:pPr>
        <w:spacing w:after="0" w:line="240" w:lineRule="auto"/>
        <w:jc w:val="right"/>
        <w:rPr>
          <w:rFonts w:ascii="Times New Roman" w:eastAsia="Times New Roman" w:hAnsi="Times New Roman" w:cs="Times New Roman"/>
          <w:sz w:val="28"/>
          <w:szCs w:val="28"/>
        </w:rPr>
      </w:pPr>
    </w:p>
    <w:p w14:paraId="39C90106" w14:textId="77777777" w:rsidR="000C4833" w:rsidRDefault="000C4833" w:rsidP="002F2339">
      <w:pPr>
        <w:spacing w:after="0" w:line="240" w:lineRule="auto"/>
        <w:jc w:val="right"/>
        <w:rPr>
          <w:rFonts w:ascii="Times New Roman" w:eastAsia="Times New Roman" w:hAnsi="Times New Roman" w:cs="Times New Roman"/>
          <w:sz w:val="28"/>
          <w:szCs w:val="28"/>
        </w:rPr>
      </w:pPr>
    </w:p>
    <w:p w14:paraId="6F39191F" w14:textId="06F1BA67" w:rsidR="00176FC0" w:rsidRDefault="00176FC0" w:rsidP="002F2339">
      <w:pPr>
        <w:spacing w:after="0" w:line="240" w:lineRule="auto"/>
        <w:jc w:val="right"/>
        <w:rPr>
          <w:rFonts w:ascii="Times New Roman" w:eastAsia="Times New Roman" w:hAnsi="Times New Roman" w:cs="Times New Roman"/>
          <w:sz w:val="28"/>
          <w:szCs w:val="28"/>
        </w:rPr>
      </w:pPr>
    </w:p>
    <w:p w14:paraId="0288AA08" w14:textId="4FEFB99D" w:rsidR="00962A9C" w:rsidRDefault="00962A9C" w:rsidP="002F2339">
      <w:pPr>
        <w:spacing w:after="0" w:line="240" w:lineRule="auto"/>
        <w:jc w:val="right"/>
        <w:rPr>
          <w:rFonts w:ascii="Times New Roman" w:eastAsia="Times New Roman" w:hAnsi="Times New Roman" w:cs="Times New Roman"/>
          <w:sz w:val="28"/>
          <w:szCs w:val="28"/>
        </w:rPr>
      </w:pPr>
    </w:p>
    <w:p w14:paraId="3AB0AB88" w14:textId="26B155AD" w:rsidR="00962A9C" w:rsidRDefault="00962A9C" w:rsidP="002F2339">
      <w:pPr>
        <w:spacing w:after="0" w:line="240" w:lineRule="auto"/>
        <w:jc w:val="right"/>
        <w:rPr>
          <w:rFonts w:ascii="Times New Roman" w:eastAsia="Times New Roman" w:hAnsi="Times New Roman" w:cs="Times New Roman"/>
          <w:sz w:val="28"/>
          <w:szCs w:val="28"/>
        </w:rPr>
      </w:pPr>
    </w:p>
    <w:p w14:paraId="7C309C72" w14:textId="77777777" w:rsidR="00962A9C" w:rsidRDefault="00962A9C" w:rsidP="002F2339">
      <w:pPr>
        <w:spacing w:after="0" w:line="240" w:lineRule="auto"/>
        <w:jc w:val="right"/>
        <w:rPr>
          <w:rFonts w:ascii="Times New Roman" w:eastAsia="Times New Roman" w:hAnsi="Times New Roman" w:cs="Times New Roman"/>
          <w:sz w:val="28"/>
          <w:szCs w:val="28"/>
        </w:rPr>
      </w:pPr>
    </w:p>
    <w:p w14:paraId="7C85A136" w14:textId="77777777" w:rsidR="00176FC0" w:rsidRDefault="00176FC0" w:rsidP="002F2339">
      <w:pPr>
        <w:spacing w:after="0" w:line="240" w:lineRule="auto"/>
        <w:jc w:val="right"/>
        <w:rPr>
          <w:rFonts w:ascii="Times New Roman" w:eastAsia="Times New Roman" w:hAnsi="Times New Roman" w:cs="Times New Roman"/>
          <w:sz w:val="28"/>
          <w:szCs w:val="28"/>
        </w:rPr>
      </w:pPr>
    </w:p>
    <w:p w14:paraId="2D8684A3" w14:textId="77777777" w:rsidR="00176FC0" w:rsidRPr="00F14CFC" w:rsidRDefault="00176FC0" w:rsidP="00176FC0">
      <w:pPr>
        <w:spacing w:after="0" w:line="240" w:lineRule="auto"/>
        <w:jc w:val="right"/>
        <w:rPr>
          <w:rFonts w:ascii="Times New Roman" w:eastAsia="Times New Roman" w:hAnsi="Times New Roman" w:cs="Times New Roman"/>
          <w:sz w:val="24"/>
          <w:szCs w:val="24"/>
        </w:rPr>
      </w:pPr>
      <w:r w:rsidRPr="00F14CFC">
        <w:rPr>
          <w:rFonts w:ascii="Times New Roman" w:eastAsia="Times New Roman" w:hAnsi="Times New Roman" w:cs="Times New Roman"/>
          <w:sz w:val="24"/>
          <w:szCs w:val="24"/>
        </w:rPr>
        <w:t>Приложение</w:t>
      </w:r>
    </w:p>
    <w:p w14:paraId="1C9B29F9" w14:textId="77777777" w:rsidR="00176FC0" w:rsidRPr="00F14CFC" w:rsidRDefault="00176FC0" w:rsidP="00176FC0">
      <w:pPr>
        <w:spacing w:after="0" w:line="240" w:lineRule="auto"/>
        <w:jc w:val="right"/>
        <w:rPr>
          <w:rFonts w:ascii="Times New Roman" w:eastAsia="Times New Roman" w:hAnsi="Times New Roman" w:cs="Times New Roman"/>
          <w:sz w:val="24"/>
          <w:szCs w:val="24"/>
        </w:rPr>
      </w:pPr>
      <w:r w:rsidRPr="00F14CFC">
        <w:rPr>
          <w:rFonts w:ascii="Times New Roman" w:eastAsia="Times New Roman" w:hAnsi="Times New Roman" w:cs="Times New Roman"/>
          <w:sz w:val="24"/>
          <w:szCs w:val="24"/>
        </w:rPr>
        <w:t>к постановлению администрации</w:t>
      </w:r>
    </w:p>
    <w:p w14:paraId="07A5F73F" w14:textId="4E5C693B" w:rsidR="00176FC0" w:rsidRPr="00F14CFC" w:rsidRDefault="00B5175A" w:rsidP="00176FC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Лебедевского</w:t>
      </w:r>
      <w:r w:rsidR="00176FC0" w:rsidRPr="00F14CFC">
        <w:rPr>
          <w:rFonts w:ascii="Times New Roman" w:eastAsia="Times New Roman" w:hAnsi="Times New Roman" w:cs="Times New Roman"/>
          <w:sz w:val="24"/>
          <w:szCs w:val="24"/>
        </w:rPr>
        <w:t xml:space="preserve"> сельского поселения</w:t>
      </w:r>
    </w:p>
    <w:p w14:paraId="050AF1CC" w14:textId="159516F1" w:rsidR="00176FC0" w:rsidRPr="0064059A" w:rsidRDefault="00176FC0" w:rsidP="00176FC0">
      <w:pPr>
        <w:spacing w:after="0" w:line="240" w:lineRule="auto"/>
        <w:jc w:val="right"/>
        <w:rPr>
          <w:rFonts w:ascii="Times New Roman" w:eastAsia="Times New Roman" w:hAnsi="Times New Roman" w:cs="Times New Roman"/>
          <w:sz w:val="24"/>
          <w:szCs w:val="24"/>
        </w:rPr>
      </w:pPr>
      <w:r w:rsidRPr="0064059A">
        <w:rPr>
          <w:rFonts w:ascii="Times New Roman" w:eastAsia="Times New Roman" w:hAnsi="Times New Roman" w:cs="Times New Roman"/>
          <w:sz w:val="24"/>
          <w:szCs w:val="24"/>
        </w:rPr>
        <w:t>от 2</w:t>
      </w:r>
      <w:r w:rsidR="0064059A" w:rsidRPr="0064059A">
        <w:rPr>
          <w:rFonts w:ascii="Times New Roman" w:eastAsia="Times New Roman" w:hAnsi="Times New Roman" w:cs="Times New Roman"/>
          <w:sz w:val="24"/>
          <w:szCs w:val="24"/>
        </w:rPr>
        <w:t>8</w:t>
      </w:r>
      <w:r w:rsidRPr="0064059A">
        <w:rPr>
          <w:rFonts w:ascii="Times New Roman" w:eastAsia="Times New Roman" w:hAnsi="Times New Roman" w:cs="Times New Roman"/>
          <w:sz w:val="24"/>
          <w:szCs w:val="24"/>
        </w:rPr>
        <w:t>.0</w:t>
      </w:r>
      <w:r w:rsidR="000C4833" w:rsidRPr="0064059A">
        <w:rPr>
          <w:rFonts w:ascii="Times New Roman" w:eastAsia="Times New Roman" w:hAnsi="Times New Roman" w:cs="Times New Roman"/>
          <w:sz w:val="24"/>
          <w:szCs w:val="24"/>
        </w:rPr>
        <w:t>2</w:t>
      </w:r>
      <w:r w:rsidRPr="0064059A">
        <w:rPr>
          <w:rFonts w:ascii="Times New Roman" w:eastAsia="Times New Roman" w:hAnsi="Times New Roman" w:cs="Times New Roman"/>
          <w:sz w:val="24"/>
          <w:szCs w:val="24"/>
        </w:rPr>
        <w:t>.2025 года № 5</w:t>
      </w:r>
    </w:p>
    <w:p w14:paraId="0FEAE4A5" w14:textId="77777777" w:rsidR="00176FC0" w:rsidRDefault="00176FC0" w:rsidP="00176FC0">
      <w:pPr>
        <w:suppressAutoHyphens/>
        <w:jc w:val="both"/>
        <w:rPr>
          <w:b/>
        </w:rPr>
      </w:pPr>
    </w:p>
    <w:p w14:paraId="415256FF" w14:textId="7CB1F9D8" w:rsidR="00176FC0" w:rsidRPr="00176FC0" w:rsidRDefault="00176FC0" w:rsidP="00176FC0">
      <w:pPr>
        <w:suppressAutoHyphens/>
        <w:jc w:val="center"/>
        <w:rPr>
          <w:rFonts w:ascii="Times New Roman" w:hAnsi="Times New Roman" w:cs="Times New Roman"/>
          <w:b/>
          <w:sz w:val="28"/>
          <w:szCs w:val="28"/>
        </w:rPr>
      </w:pPr>
      <w:r w:rsidRPr="00176FC0">
        <w:rPr>
          <w:rFonts w:ascii="Times New Roman" w:hAnsi="Times New Roman" w:cs="Times New Roman"/>
          <w:b/>
          <w:sz w:val="28"/>
          <w:szCs w:val="28"/>
        </w:rPr>
        <w:t xml:space="preserve">Техническое задание на разработку инвестиционной программы </w:t>
      </w:r>
      <w:bookmarkStart w:id="1" w:name="_Hlk190958343"/>
      <w:r w:rsidRPr="00176FC0">
        <w:rPr>
          <w:rFonts w:ascii="Times New Roman" w:hAnsi="Times New Roman" w:cs="Times New Roman"/>
          <w:b/>
          <w:sz w:val="28"/>
          <w:szCs w:val="28"/>
        </w:rPr>
        <w:t xml:space="preserve">развития системы водоснабжения на территории </w:t>
      </w:r>
      <w:r w:rsidR="00B5175A">
        <w:rPr>
          <w:rFonts w:ascii="Times New Roman" w:hAnsi="Times New Roman" w:cs="Times New Roman"/>
          <w:b/>
          <w:sz w:val="28"/>
          <w:szCs w:val="28"/>
        </w:rPr>
        <w:t xml:space="preserve">Лебедевского </w:t>
      </w:r>
      <w:r w:rsidRPr="00176FC0">
        <w:rPr>
          <w:rFonts w:ascii="Times New Roman" w:hAnsi="Times New Roman" w:cs="Times New Roman"/>
          <w:b/>
          <w:sz w:val="28"/>
          <w:szCs w:val="28"/>
        </w:rPr>
        <w:t>сельского поселения Еткульского муниципального района Челябинской области</w:t>
      </w:r>
    </w:p>
    <w:bookmarkEnd w:id="1"/>
    <w:p w14:paraId="0EE0524D" w14:textId="77777777" w:rsidR="00176FC0" w:rsidRPr="00176FC0" w:rsidRDefault="00176FC0" w:rsidP="00176FC0">
      <w:pPr>
        <w:suppressAutoHyphens/>
        <w:jc w:val="both"/>
        <w:rPr>
          <w:rFonts w:ascii="Times New Roman" w:hAnsi="Times New Roman" w:cs="Times New Roman"/>
          <w:sz w:val="28"/>
          <w:szCs w:val="28"/>
        </w:rPr>
      </w:pPr>
      <w:r w:rsidRPr="00176FC0">
        <w:rPr>
          <w:rFonts w:ascii="Times New Roman" w:hAnsi="Times New Roman" w:cs="Times New Roman"/>
          <w:b/>
          <w:sz w:val="28"/>
          <w:szCs w:val="28"/>
        </w:rPr>
        <w:t>Заказчик инвестиционной программы</w:t>
      </w:r>
      <w:r w:rsidRPr="00176FC0">
        <w:rPr>
          <w:rFonts w:ascii="Times New Roman" w:hAnsi="Times New Roman" w:cs="Times New Roman"/>
          <w:bCs/>
          <w:sz w:val="28"/>
          <w:szCs w:val="28"/>
        </w:rPr>
        <w:t>:</w:t>
      </w:r>
      <w:r w:rsidRPr="00176FC0">
        <w:rPr>
          <w:rFonts w:ascii="Times New Roman" w:hAnsi="Times New Roman" w:cs="Times New Roman"/>
          <w:sz w:val="28"/>
          <w:szCs w:val="28"/>
        </w:rPr>
        <w:t xml:space="preserve"> </w:t>
      </w:r>
    </w:p>
    <w:p w14:paraId="4EC20965" w14:textId="72B40518" w:rsidR="00176FC0" w:rsidRPr="00176FC0" w:rsidRDefault="00176FC0" w:rsidP="00176FC0">
      <w:pPr>
        <w:suppressAutoHyphens/>
        <w:jc w:val="both"/>
        <w:rPr>
          <w:rFonts w:ascii="Times New Roman" w:hAnsi="Times New Roman" w:cs="Times New Roman"/>
          <w:sz w:val="28"/>
          <w:szCs w:val="28"/>
        </w:rPr>
      </w:pPr>
      <w:r w:rsidRPr="00176FC0">
        <w:rPr>
          <w:rFonts w:ascii="Times New Roman" w:hAnsi="Times New Roman" w:cs="Times New Roman"/>
          <w:sz w:val="28"/>
          <w:szCs w:val="28"/>
        </w:rPr>
        <w:t xml:space="preserve">Администрация </w:t>
      </w:r>
      <w:r w:rsidR="00B5175A">
        <w:rPr>
          <w:rFonts w:ascii="Times New Roman" w:hAnsi="Times New Roman" w:cs="Times New Roman"/>
          <w:sz w:val="28"/>
          <w:szCs w:val="28"/>
        </w:rPr>
        <w:t xml:space="preserve">Лебедевского </w:t>
      </w:r>
      <w:r w:rsidRPr="00176FC0">
        <w:rPr>
          <w:rFonts w:ascii="Times New Roman" w:hAnsi="Times New Roman" w:cs="Times New Roman"/>
          <w:sz w:val="28"/>
          <w:szCs w:val="28"/>
        </w:rPr>
        <w:t>сельского поселения</w:t>
      </w:r>
    </w:p>
    <w:p w14:paraId="04EF5517" w14:textId="77777777" w:rsidR="00176FC0" w:rsidRPr="00176FC0" w:rsidRDefault="00176FC0" w:rsidP="00176FC0">
      <w:pPr>
        <w:suppressAutoHyphens/>
        <w:jc w:val="both"/>
        <w:rPr>
          <w:rFonts w:ascii="Times New Roman" w:hAnsi="Times New Roman" w:cs="Times New Roman"/>
          <w:bCs/>
          <w:sz w:val="28"/>
          <w:szCs w:val="28"/>
        </w:rPr>
      </w:pPr>
      <w:r w:rsidRPr="00176FC0">
        <w:rPr>
          <w:rFonts w:ascii="Times New Roman" w:hAnsi="Times New Roman" w:cs="Times New Roman"/>
          <w:b/>
          <w:bCs/>
          <w:sz w:val="28"/>
          <w:szCs w:val="28"/>
        </w:rPr>
        <w:t>Разработчик инвестиционной программы</w:t>
      </w:r>
      <w:r w:rsidRPr="00176FC0">
        <w:rPr>
          <w:rFonts w:ascii="Times New Roman" w:hAnsi="Times New Roman" w:cs="Times New Roman"/>
          <w:sz w:val="28"/>
          <w:szCs w:val="28"/>
        </w:rPr>
        <w:t>:</w:t>
      </w:r>
      <w:r w:rsidRPr="00176FC0">
        <w:rPr>
          <w:rFonts w:ascii="Times New Roman" w:hAnsi="Times New Roman" w:cs="Times New Roman"/>
          <w:bCs/>
          <w:sz w:val="28"/>
          <w:szCs w:val="28"/>
        </w:rPr>
        <w:t xml:space="preserve"> </w:t>
      </w:r>
    </w:p>
    <w:p w14:paraId="6CA00E52" w14:textId="77777777" w:rsidR="00176FC0" w:rsidRPr="00176FC0" w:rsidRDefault="00176FC0" w:rsidP="00176FC0">
      <w:pPr>
        <w:suppressAutoHyphens/>
        <w:jc w:val="both"/>
        <w:rPr>
          <w:rFonts w:ascii="Times New Roman" w:hAnsi="Times New Roman" w:cs="Times New Roman"/>
          <w:sz w:val="28"/>
          <w:szCs w:val="28"/>
        </w:rPr>
      </w:pPr>
      <w:r w:rsidRPr="00176FC0">
        <w:rPr>
          <w:rFonts w:ascii="Times New Roman" w:hAnsi="Times New Roman" w:cs="Times New Roman"/>
          <w:bCs/>
          <w:sz w:val="28"/>
          <w:szCs w:val="28"/>
        </w:rPr>
        <w:t>МУП «Еткульский»</w:t>
      </w:r>
    </w:p>
    <w:p w14:paraId="53525E1E" w14:textId="77777777" w:rsidR="00176FC0" w:rsidRPr="00176FC0" w:rsidRDefault="00176FC0" w:rsidP="00176FC0">
      <w:pPr>
        <w:suppressAutoHyphens/>
        <w:rPr>
          <w:rFonts w:ascii="Times New Roman" w:hAnsi="Times New Roman" w:cs="Times New Roman"/>
          <w:b/>
          <w:bCs/>
          <w:sz w:val="28"/>
          <w:szCs w:val="28"/>
        </w:rPr>
      </w:pPr>
      <w:r w:rsidRPr="00176FC0">
        <w:rPr>
          <w:rFonts w:ascii="Times New Roman" w:hAnsi="Times New Roman" w:cs="Times New Roman"/>
          <w:b/>
          <w:bCs/>
          <w:sz w:val="28"/>
          <w:szCs w:val="28"/>
        </w:rPr>
        <w:t>1. Основание для разработки инвестиционной программы</w:t>
      </w:r>
    </w:p>
    <w:p w14:paraId="19F18855" w14:textId="77777777" w:rsidR="00176FC0" w:rsidRPr="00176FC0" w:rsidRDefault="00176FC0" w:rsidP="00176FC0">
      <w:pPr>
        <w:tabs>
          <w:tab w:val="left" w:pos="1216"/>
        </w:tabs>
        <w:suppressAutoHyphens/>
        <w:rPr>
          <w:rFonts w:ascii="Times New Roman" w:hAnsi="Times New Roman" w:cs="Times New Roman"/>
          <w:sz w:val="28"/>
          <w:szCs w:val="28"/>
        </w:rPr>
      </w:pPr>
      <w:r w:rsidRPr="00176FC0">
        <w:rPr>
          <w:rFonts w:ascii="Times New Roman" w:hAnsi="Times New Roman" w:cs="Times New Roman"/>
          <w:sz w:val="28"/>
          <w:szCs w:val="28"/>
        </w:rPr>
        <w:t>1.1. Федеральный закон от 07.12.2011 № 416-ФЗ "О водоснабжении и водоотведении";</w:t>
      </w:r>
    </w:p>
    <w:p w14:paraId="6207D9C7" w14:textId="77777777" w:rsidR="00176FC0" w:rsidRPr="00176FC0" w:rsidRDefault="00176FC0" w:rsidP="00176FC0">
      <w:pPr>
        <w:tabs>
          <w:tab w:val="left" w:pos="1216"/>
        </w:tabs>
        <w:suppressAutoHyphens/>
        <w:rPr>
          <w:rFonts w:ascii="Times New Roman" w:hAnsi="Times New Roman" w:cs="Times New Roman"/>
          <w:sz w:val="28"/>
          <w:szCs w:val="28"/>
        </w:rPr>
      </w:pPr>
      <w:r w:rsidRPr="00176FC0">
        <w:rPr>
          <w:rFonts w:ascii="Times New Roman" w:hAnsi="Times New Roman" w:cs="Times New Roman"/>
          <w:sz w:val="28"/>
          <w:szCs w:val="28"/>
        </w:rPr>
        <w:t>1.2.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23A8A45" w14:textId="77777777" w:rsidR="00176FC0" w:rsidRPr="00176FC0" w:rsidRDefault="00176FC0" w:rsidP="00176FC0">
      <w:pPr>
        <w:tabs>
          <w:tab w:val="left" w:pos="1216"/>
        </w:tabs>
        <w:suppressAutoHyphens/>
        <w:rPr>
          <w:rFonts w:ascii="Times New Roman" w:hAnsi="Times New Roman" w:cs="Times New Roman"/>
          <w:sz w:val="28"/>
          <w:szCs w:val="28"/>
        </w:rPr>
      </w:pPr>
      <w:r w:rsidRPr="00176FC0">
        <w:rPr>
          <w:rFonts w:ascii="Times New Roman" w:hAnsi="Times New Roman" w:cs="Times New Roman"/>
          <w:sz w:val="28"/>
          <w:szCs w:val="28"/>
        </w:rPr>
        <w:t>1.3. Постановление Правительства Российской Федерации от 29.07.2013 № 641 "Об инвестиционных и производственных программах организаций, осуществляющих деятельность в сфере водоснабжения и водоотведения";</w:t>
      </w:r>
    </w:p>
    <w:p w14:paraId="7AD7773E" w14:textId="77777777" w:rsidR="00176FC0" w:rsidRPr="00176FC0" w:rsidRDefault="00176FC0" w:rsidP="00176FC0">
      <w:pPr>
        <w:tabs>
          <w:tab w:val="left" w:pos="1283"/>
        </w:tabs>
        <w:suppressAutoHyphens/>
        <w:rPr>
          <w:rFonts w:ascii="Times New Roman" w:hAnsi="Times New Roman" w:cs="Times New Roman"/>
          <w:sz w:val="28"/>
          <w:szCs w:val="28"/>
        </w:rPr>
      </w:pPr>
      <w:r w:rsidRPr="00176FC0">
        <w:rPr>
          <w:rFonts w:ascii="Times New Roman" w:hAnsi="Times New Roman" w:cs="Times New Roman"/>
          <w:sz w:val="28"/>
          <w:szCs w:val="28"/>
        </w:rPr>
        <w:t>1.4. Приказ Министерства регионального развития Российской Федерации от 10.10.2007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14:paraId="3706813B" w14:textId="77777777" w:rsidR="00176FC0" w:rsidRDefault="00176FC0" w:rsidP="00176FC0">
      <w:pPr>
        <w:tabs>
          <w:tab w:val="left" w:pos="1221"/>
        </w:tabs>
        <w:suppressAutoHyphens/>
        <w:rPr>
          <w:rFonts w:ascii="Times New Roman" w:hAnsi="Times New Roman" w:cs="Times New Roman"/>
          <w:color w:val="1A1A1A"/>
          <w:sz w:val="28"/>
          <w:szCs w:val="28"/>
        </w:rPr>
      </w:pPr>
      <w:r w:rsidRPr="00176FC0">
        <w:rPr>
          <w:rFonts w:ascii="Times New Roman" w:hAnsi="Times New Roman" w:cs="Times New Roman"/>
          <w:sz w:val="28"/>
          <w:szCs w:val="28"/>
        </w:rPr>
        <w:t>1.</w:t>
      </w:r>
      <w:r w:rsidR="0015651D">
        <w:rPr>
          <w:rFonts w:ascii="Times New Roman" w:hAnsi="Times New Roman" w:cs="Times New Roman"/>
          <w:sz w:val="28"/>
          <w:szCs w:val="28"/>
        </w:rPr>
        <w:t>5</w:t>
      </w:r>
      <w:r w:rsidRPr="00176FC0">
        <w:rPr>
          <w:rFonts w:ascii="Times New Roman" w:hAnsi="Times New Roman" w:cs="Times New Roman"/>
          <w:sz w:val="28"/>
          <w:szCs w:val="28"/>
        </w:rPr>
        <w:t>.</w:t>
      </w:r>
      <w:r w:rsidRPr="00176FC0">
        <w:rPr>
          <w:rFonts w:ascii="Times New Roman" w:hAnsi="Times New Roman" w:cs="Times New Roman"/>
          <w:color w:val="1A1A1A"/>
          <w:sz w:val="28"/>
          <w:szCs w:val="28"/>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14:paraId="0F988A14" w14:textId="5A742BD4" w:rsidR="006258A7" w:rsidRDefault="0015651D" w:rsidP="006258A7">
      <w:pPr>
        <w:widowControl w:val="0"/>
        <w:autoSpaceDE w:val="0"/>
        <w:autoSpaceDN w:val="0"/>
        <w:adjustRightInd w:val="0"/>
        <w:spacing w:after="0" w:line="240" w:lineRule="auto"/>
        <w:rPr>
          <w:rFonts w:ascii="Times New Roman" w:eastAsia="Times New Roman" w:hAnsi="Times New Roman" w:cs="Times New Roman"/>
          <w:color w:val="000000" w:themeColor="text1"/>
          <w:sz w:val="28"/>
          <w:szCs w:val="28"/>
        </w:rPr>
      </w:pPr>
      <w:r>
        <w:rPr>
          <w:rFonts w:ascii="Times New Roman" w:hAnsi="Times New Roman" w:cs="Times New Roman"/>
          <w:color w:val="1A1A1A"/>
          <w:sz w:val="28"/>
          <w:szCs w:val="28"/>
        </w:rPr>
        <w:t>1.</w:t>
      </w:r>
      <w:r w:rsidR="006258A7">
        <w:rPr>
          <w:rFonts w:ascii="Times New Roman" w:hAnsi="Times New Roman" w:cs="Times New Roman"/>
          <w:color w:val="1A1A1A"/>
          <w:sz w:val="28"/>
          <w:szCs w:val="28"/>
        </w:rPr>
        <w:t>6. Схема водоснабжения и водоотведения</w:t>
      </w:r>
      <w:r w:rsidR="00B5175A">
        <w:rPr>
          <w:rFonts w:ascii="Times New Roman" w:hAnsi="Times New Roman" w:cs="Times New Roman"/>
          <w:color w:val="1A1A1A"/>
          <w:sz w:val="28"/>
          <w:szCs w:val="28"/>
        </w:rPr>
        <w:t xml:space="preserve"> Лебедевского</w:t>
      </w:r>
      <w:r w:rsidR="006258A7">
        <w:rPr>
          <w:rFonts w:ascii="Times New Roman" w:hAnsi="Times New Roman" w:cs="Times New Roman"/>
          <w:color w:val="1A1A1A"/>
          <w:sz w:val="28"/>
          <w:szCs w:val="28"/>
        </w:rPr>
        <w:t xml:space="preserve"> сельского поселения Еткульского муниципального района</w:t>
      </w:r>
      <w:r w:rsidR="006258A7" w:rsidRPr="006258A7">
        <w:rPr>
          <w:rFonts w:ascii="Times New Roman" w:eastAsia="Times New Roman" w:hAnsi="Times New Roman" w:cs="Times New Roman"/>
          <w:color w:val="000000" w:themeColor="text1"/>
          <w:sz w:val="28"/>
          <w:szCs w:val="28"/>
        </w:rPr>
        <w:t xml:space="preserve"> </w:t>
      </w:r>
      <w:r w:rsidR="006258A7">
        <w:rPr>
          <w:rFonts w:ascii="Times New Roman" w:eastAsia="Times New Roman" w:hAnsi="Times New Roman" w:cs="Times New Roman"/>
          <w:color w:val="000000" w:themeColor="text1"/>
          <w:sz w:val="28"/>
          <w:szCs w:val="28"/>
        </w:rPr>
        <w:t>Челябинской области</w:t>
      </w:r>
    </w:p>
    <w:p w14:paraId="69F5EC57" w14:textId="60419DAA" w:rsidR="006258A7" w:rsidRDefault="006258A7" w:rsidP="006258A7">
      <w:pPr>
        <w:widowControl w:val="0"/>
        <w:autoSpaceDE w:val="0"/>
        <w:autoSpaceDN w:val="0"/>
        <w:adjustRightInd w:val="0"/>
        <w:spacing w:after="0" w:line="240" w:lineRule="auto"/>
        <w:rPr>
          <w:rFonts w:ascii="Times New Roman" w:eastAsia="Calibri"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rPr>
        <w:t>на 2020-20</w:t>
      </w:r>
      <w:r w:rsidR="00B5175A">
        <w:rPr>
          <w:rFonts w:ascii="Times New Roman" w:eastAsia="Times New Roman" w:hAnsi="Times New Roman" w:cs="Times New Roman"/>
          <w:color w:val="000000" w:themeColor="text1"/>
          <w:sz w:val="28"/>
          <w:szCs w:val="28"/>
        </w:rPr>
        <w:t>29</w:t>
      </w:r>
      <w:r>
        <w:rPr>
          <w:rFonts w:ascii="Times New Roman" w:eastAsia="Times New Roman" w:hAnsi="Times New Roman" w:cs="Times New Roman"/>
          <w:color w:val="000000" w:themeColor="text1"/>
          <w:sz w:val="28"/>
          <w:szCs w:val="28"/>
        </w:rPr>
        <w:t xml:space="preserve"> гг.</w:t>
      </w:r>
      <w:r>
        <w:rPr>
          <w:rFonts w:ascii="Times New Roman" w:eastAsia="Times New Roman" w:hAnsi="Times New Roman" w:cs="Times New Roman"/>
          <w:color w:val="000000" w:themeColor="text1"/>
          <w:sz w:val="28"/>
          <w:szCs w:val="28"/>
        </w:rPr>
        <w:br/>
      </w:r>
    </w:p>
    <w:p w14:paraId="1A78C5F6" w14:textId="77777777" w:rsidR="0015651D" w:rsidRPr="00176FC0" w:rsidRDefault="0015651D" w:rsidP="00176FC0">
      <w:pPr>
        <w:tabs>
          <w:tab w:val="left" w:pos="1221"/>
        </w:tabs>
        <w:suppressAutoHyphens/>
        <w:rPr>
          <w:rFonts w:ascii="Times New Roman" w:hAnsi="Times New Roman" w:cs="Times New Roman"/>
          <w:sz w:val="28"/>
          <w:szCs w:val="28"/>
        </w:rPr>
      </w:pPr>
    </w:p>
    <w:p w14:paraId="264F279D" w14:textId="77777777" w:rsidR="00176FC0" w:rsidRPr="00176FC0" w:rsidRDefault="00176FC0" w:rsidP="00176FC0">
      <w:pPr>
        <w:suppressAutoHyphens/>
        <w:rPr>
          <w:rFonts w:ascii="Times New Roman" w:hAnsi="Times New Roman" w:cs="Times New Roman"/>
          <w:b/>
          <w:bCs/>
          <w:sz w:val="28"/>
          <w:szCs w:val="28"/>
        </w:rPr>
      </w:pPr>
    </w:p>
    <w:p w14:paraId="45AF832F" w14:textId="77777777" w:rsidR="00176FC0" w:rsidRPr="00176FC0" w:rsidRDefault="00176FC0" w:rsidP="00176FC0">
      <w:pPr>
        <w:suppressAutoHyphens/>
        <w:rPr>
          <w:rFonts w:ascii="Times New Roman" w:hAnsi="Times New Roman" w:cs="Times New Roman"/>
          <w:b/>
          <w:bCs/>
          <w:sz w:val="28"/>
          <w:szCs w:val="28"/>
        </w:rPr>
      </w:pPr>
      <w:r w:rsidRPr="00176FC0">
        <w:rPr>
          <w:rFonts w:ascii="Times New Roman" w:hAnsi="Times New Roman" w:cs="Times New Roman"/>
          <w:b/>
          <w:bCs/>
          <w:sz w:val="28"/>
          <w:szCs w:val="28"/>
        </w:rPr>
        <w:t>2. Цели и задачи разработки и реализации инвестиционной программы</w:t>
      </w:r>
    </w:p>
    <w:p w14:paraId="7948710C" w14:textId="6A0670D4" w:rsidR="00176FC0" w:rsidRPr="00176FC0" w:rsidRDefault="00176FC0" w:rsidP="00176FC0">
      <w:pPr>
        <w:suppressAutoHyphens/>
        <w:rPr>
          <w:rFonts w:ascii="Times New Roman" w:hAnsi="Times New Roman" w:cs="Times New Roman"/>
          <w:sz w:val="28"/>
          <w:szCs w:val="28"/>
        </w:rPr>
      </w:pPr>
      <w:r w:rsidRPr="00176FC0">
        <w:rPr>
          <w:rFonts w:ascii="Times New Roman" w:hAnsi="Times New Roman" w:cs="Times New Roman"/>
          <w:sz w:val="28"/>
          <w:szCs w:val="28"/>
        </w:rPr>
        <w:t xml:space="preserve">2.1. Основные цели разработки инвестиционной программы по развитию систем водоснабжения, </w:t>
      </w:r>
      <w:r w:rsidR="00B5175A">
        <w:rPr>
          <w:rFonts w:ascii="Times New Roman" w:hAnsi="Times New Roman" w:cs="Times New Roman"/>
          <w:sz w:val="28"/>
          <w:szCs w:val="28"/>
        </w:rPr>
        <w:t>Лебедевского</w:t>
      </w:r>
      <w:r w:rsidRPr="00176FC0">
        <w:rPr>
          <w:rFonts w:ascii="Times New Roman" w:hAnsi="Times New Roman" w:cs="Times New Roman"/>
          <w:sz w:val="28"/>
          <w:szCs w:val="28"/>
        </w:rPr>
        <w:t xml:space="preserve"> сельского поселения на 202</w:t>
      </w:r>
      <w:r w:rsidR="000C4833">
        <w:rPr>
          <w:rFonts w:ascii="Times New Roman" w:hAnsi="Times New Roman" w:cs="Times New Roman"/>
          <w:sz w:val="28"/>
          <w:szCs w:val="28"/>
        </w:rPr>
        <w:t>5</w:t>
      </w:r>
      <w:r w:rsidRPr="00176FC0">
        <w:rPr>
          <w:rFonts w:ascii="Times New Roman" w:hAnsi="Times New Roman" w:cs="Times New Roman"/>
          <w:sz w:val="28"/>
          <w:szCs w:val="28"/>
        </w:rPr>
        <w:t> - 20</w:t>
      </w:r>
      <w:r w:rsidR="000C4833">
        <w:rPr>
          <w:rFonts w:ascii="Times New Roman" w:hAnsi="Times New Roman" w:cs="Times New Roman"/>
          <w:sz w:val="28"/>
          <w:szCs w:val="28"/>
        </w:rPr>
        <w:t>28</w:t>
      </w:r>
      <w:r w:rsidRPr="00176FC0">
        <w:rPr>
          <w:rFonts w:ascii="Times New Roman" w:hAnsi="Times New Roman" w:cs="Times New Roman"/>
          <w:sz w:val="28"/>
          <w:szCs w:val="28"/>
        </w:rPr>
        <w:t xml:space="preserve"> годы (далее –инвестиционная программа):</w:t>
      </w:r>
    </w:p>
    <w:p w14:paraId="6B25C46E" w14:textId="3EFC03A5" w:rsidR="00176FC0" w:rsidRPr="00176FC0" w:rsidRDefault="00176FC0" w:rsidP="00176FC0">
      <w:pPr>
        <w:tabs>
          <w:tab w:val="left" w:pos="1451"/>
        </w:tabs>
        <w:suppressAutoHyphens/>
        <w:rPr>
          <w:rFonts w:ascii="Times New Roman" w:hAnsi="Times New Roman" w:cs="Times New Roman"/>
          <w:sz w:val="28"/>
          <w:szCs w:val="28"/>
        </w:rPr>
      </w:pPr>
      <w:r w:rsidRPr="00176FC0">
        <w:rPr>
          <w:rFonts w:ascii="Times New Roman" w:hAnsi="Times New Roman" w:cs="Times New Roman"/>
          <w:sz w:val="28"/>
          <w:szCs w:val="28"/>
        </w:rPr>
        <w:t xml:space="preserve">2.1.1. Обеспечение развития систем коммунальной инфраструктуры холодного водоснабжения на территории </w:t>
      </w:r>
      <w:r w:rsidR="00B5175A">
        <w:rPr>
          <w:rFonts w:ascii="Times New Roman" w:hAnsi="Times New Roman" w:cs="Times New Roman"/>
          <w:sz w:val="28"/>
          <w:szCs w:val="28"/>
        </w:rPr>
        <w:t>Лебедевского</w:t>
      </w:r>
      <w:r w:rsidRPr="00176FC0">
        <w:rPr>
          <w:rFonts w:ascii="Times New Roman" w:hAnsi="Times New Roman" w:cs="Times New Roman"/>
          <w:sz w:val="28"/>
          <w:szCs w:val="28"/>
        </w:rPr>
        <w:t xml:space="preserve"> сельского поселения на 202</w:t>
      </w:r>
      <w:r w:rsidR="000C4833">
        <w:rPr>
          <w:rFonts w:ascii="Times New Roman" w:hAnsi="Times New Roman" w:cs="Times New Roman"/>
          <w:sz w:val="28"/>
          <w:szCs w:val="28"/>
        </w:rPr>
        <w:t>5</w:t>
      </w:r>
      <w:r w:rsidRPr="00176FC0">
        <w:rPr>
          <w:rFonts w:ascii="Times New Roman" w:hAnsi="Times New Roman" w:cs="Times New Roman"/>
          <w:sz w:val="28"/>
          <w:szCs w:val="28"/>
        </w:rPr>
        <w:t> - 20</w:t>
      </w:r>
      <w:r w:rsidR="000C4833">
        <w:rPr>
          <w:rFonts w:ascii="Times New Roman" w:hAnsi="Times New Roman" w:cs="Times New Roman"/>
          <w:sz w:val="28"/>
          <w:szCs w:val="28"/>
        </w:rPr>
        <w:t>28</w:t>
      </w:r>
      <w:r w:rsidRPr="00176FC0">
        <w:rPr>
          <w:rFonts w:ascii="Times New Roman" w:hAnsi="Times New Roman" w:cs="Times New Roman"/>
          <w:sz w:val="28"/>
          <w:szCs w:val="28"/>
        </w:rPr>
        <w:t xml:space="preserve"> годы;</w:t>
      </w:r>
    </w:p>
    <w:p w14:paraId="22ED9F88" w14:textId="65249799" w:rsidR="00176FC0" w:rsidRPr="00176FC0" w:rsidRDefault="00176FC0" w:rsidP="00176FC0">
      <w:pPr>
        <w:tabs>
          <w:tab w:val="left" w:pos="1514"/>
        </w:tabs>
        <w:suppressAutoHyphens/>
        <w:rPr>
          <w:rFonts w:ascii="Times New Roman" w:hAnsi="Times New Roman" w:cs="Times New Roman"/>
          <w:sz w:val="28"/>
          <w:szCs w:val="28"/>
        </w:rPr>
      </w:pPr>
      <w:r w:rsidRPr="00176FC0">
        <w:rPr>
          <w:rFonts w:ascii="Times New Roman" w:hAnsi="Times New Roman" w:cs="Times New Roman"/>
          <w:sz w:val="28"/>
          <w:szCs w:val="28"/>
        </w:rPr>
        <w:t>2.1.2. Повышение надежности работы систем холодного водоснабжения в соответствие с нормативными требованиями;</w:t>
      </w:r>
    </w:p>
    <w:p w14:paraId="110DE9B8" w14:textId="47D8AD6F" w:rsidR="00176FC0" w:rsidRPr="00176FC0" w:rsidRDefault="00176FC0" w:rsidP="00176FC0">
      <w:pPr>
        <w:tabs>
          <w:tab w:val="left" w:pos="1484"/>
        </w:tabs>
        <w:suppressAutoHyphens/>
        <w:rPr>
          <w:rFonts w:ascii="Times New Roman" w:hAnsi="Times New Roman" w:cs="Times New Roman"/>
          <w:sz w:val="28"/>
          <w:szCs w:val="28"/>
        </w:rPr>
      </w:pPr>
      <w:r w:rsidRPr="00176FC0">
        <w:rPr>
          <w:rFonts w:ascii="Times New Roman" w:hAnsi="Times New Roman" w:cs="Times New Roman"/>
          <w:sz w:val="28"/>
          <w:szCs w:val="28"/>
        </w:rPr>
        <w:t>2.1.3. Обеспечение доступности для потребителей услуг системы водоснабжения;</w:t>
      </w:r>
    </w:p>
    <w:p w14:paraId="5DCBEBFE" w14:textId="77777777" w:rsidR="00176FC0" w:rsidRPr="00176FC0" w:rsidRDefault="00176FC0" w:rsidP="00176FC0">
      <w:pPr>
        <w:tabs>
          <w:tab w:val="left" w:pos="1498"/>
        </w:tabs>
        <w:suppressAutoHyphens/>
        <w:rPr>
          <w:rFonts w:ascii="Times New Roman" w:hAnsi="Times New Roman" w:cs="Times New Roman"/>
          <w:sz w:val="28"/>
          <w:szCs w:val="28"/>
        </w:rPr>
      </w:pPr>
      <w:r w:rsidRPr="00176FC0">
        <w:rPr>
          <w:rFonts w:ascii="Times New Roman" w:hAnsi="Times New Roman" w:cs="Times New Roman"/>
          <w:sz w:val="28"/>
          <w:szCs w:val="28"/>
        </w:rPr>
        <w:t>2.1.4. Обеспечение рационального использования энергоресурсов, направленных на сокращение объемов потерь при обеспечении потребителей услугами холодного водоснабжения и водоотведения, создание резервных энергетических мощностей и запасов энергетических ресурсов;</w:t>
      </w:r>
    </w:p>
    <w:p w14:paraId="7329594B" w14:textId="77777777" w:rsidR="00176FC0" w:rsidRPr="00176FC0" w:rsidRDefault="00176FC0" w:rsidP="00176FC0">
      <w:pPr>
        <w:tabs>
          <w:tab w:val="left" w:pos="1440"/>
        </w:tabs>
        <w:suppressAutoHyphens/>
        <w:rPr>
          <w:rFonts w:ascii="Times New Roman" w:hAnsi="Times New Roman" w:cs="Times New Roman"/>
          <w:sz w:val="28"/>
          <w:szCs w:val="28"/>
        </w:rPr>
      </w:pPr>
      <w:r w:rsidRPr="00176FC0">
        <w:rPr>
          <w:rFonts w:ascii="Times New Roman" w:hAnsi="Times New Roman" w:cs="Times New Roman"/>
          <w:sz w:val="28"/>
          <w:szCs w:val="28"/>
        </w:rPr>
        <w:t>2.1.5. Обеспечение экологической безопасности природных ресурсов.</w:t>
      </w:r>
    </w:p>
    <w:p w14:paraId="14539347" w14:textId="77777777" w:rsidR="00176FC0" w:rsidRPr="00176FC0" w:rsidRDefault="00176FC0" w:rsidP="00176FC0">
      <w:pPr>
        <w:suppressAutoHyphens/>
        <w:rPr>
          <w:rFonts w:ascii="Times New Roman" w:hAnsi="Times New Roman" w:cs="Times New Roman"/>
          <w:sz w:val="28"/>
          <w:szCs w:val="28"/>
        </w:rPr>
      </w:pPr>
      <w:r w:rsidRPr="00176FC0">
        <w:rPr>
          <w:rFonts w:ascii="Times New Roman" w:hAnsi="Times New Roman" w:cs="Times New Roman"/>
          <w:sz w:val="28"/>
          <w:szCs w:val="28"/>
        </w:rPr>
        <w:t>2.2. Задачи, которые необходимо решить для достижения вышеуказанных целей:</w:t>
      </w:r>
    </w:p>
    <w:p w14:paraId="6545B62D" w14:textId="77777777" w:rsidR="00176FC0" w:rsidRPr="00176FC0" w:rsidRDefault="00176FC0" w:rsidP="00176FC0">
      <w:pPr>
        <w:tabs>
          <w:tab w:val="left" w:pos="1604"/>
        </w:tabs>
        <w:suppressAutoHyphens/>
        <w:rPr>
          <w:rFonts w:ascii="Times New Roman" w:hAnsi="Times New Roman" w:cs="Times New Roman"/>
          <w:sz w:val="28"/>
          <w:szCs w:val="28"/>
        </w:rPr>
      </w:pPr>
      <w:r w:rsidRPr="00176FC0">
        <w:rPr>
          <w:rFonts w:ascii="Times New Roman" w:hAnsi="Times New Roman" w:cs="Times New Roman"/>
          <w:sz w:val="28"/>
          <w:szCs w:val="28"/>
        </w:rPr>
        <w:t>2.2.1. Обеспечение подачи абонентам определенного объема питьевой воды установленного качества;</w:t>
      </w:r>
    </w:p>
    <w:p w14:paraId="3E6ABCB5" w14:textId="5E8267E5" w:rsidR="00176FC0" w:rsidRPr="00176FC0" w:rsidRDefault="00176FC0" w:rsidP="00176FC0">
      <w:pPr>
        <w:tabs>
          <w:tab w:val="left" w:pos="1494"/>
        </w:tabs>
        <w:suppressAutoHyphens/>
        <w:rPr>
          <w:rFonts w:ascii="Times New Roman" w:hAnsi="Times New Roman" w:cs="Times New Roman"/>
          <w:sz w:val="28"/>
          <w:szCs w:val="28"/>
        </w:rPr>
      </w:pPr>
      <w:r w:rsidRPr="00176FC0">
        <w:rPr>
          <w:rFonts w:ascii="Times New Roman" w:hAnsi="Times New Roman" w:cs="Times New Roman"/>
          <w:sz w:val="28"/>
          <w:szCs w:val="28"/>
        </w:rPr>
        <w:t>2.2.2. Обеспечение холодного водоснабжения объектов существующей и перспективной застройки поселения;</w:t>
      </w:r>
    </w:p>
    <w:p w14:paraId="1FD635DC" w14:textId="77777777" w:rsidR="00176FC0" w:rsidRPr="00176FC0" w:rsidRDefault="00176FC0" w:rsidP="00176FC0">
      <w:pPr>
        <w:tabs>
          <w:tab w:val="left" w:pos="1445"/>
        </w:tabs>
        <w:suppressAutoHyphens/>
        <w:rPr>
          <w:rFonts w:ascii="Times New Roman" w:hAnsi="Times New Roman" w:cs="Times New Roman"/>
          <w:sz w:val="28"/>
          <w:szCs w:val="28"/>
        </w:rPr>
      </w:pPr>
      <w:r w:rsidRPr="00176FC0">
        <w:rPr>
          <w:rFonts w:ascii="Times New Roman" w:hAnsi="Times New Roman" w:cs="Times New Roman"/>
          <w:sz w:val="28"/>
          <w:szCs w:val="28"/>
        </w:rPr>
        <w:t>2.2.4. Сокращение потерь воды при ее транспортировке;</w:t>
      </w:r>
    </w:p>
    <w:p w14:paraId="77DD050C" w14:textId="77777777" w:rsidR="00176FC0" w:rsidRPr="00176FC0" w:rsidRDefault="00176FC0" w:rsidP="00176FC0">
      <w:pPr>
        <w:tabs>
          <w:tab w:val="left" w:pos="1460"/>
        </w:tabs>
        <w:suppressAutoHyphens/>
        <w:rPr>
          <w:rFonts w:ascii="Times New Roman" w:hAnsi="Times New Roman" w:cs="Times New Roman"/>
          <w:sz w:val="28"/>
          <w:szCs w:val="28"/>
        </w:rPr>
      </w:pPr>
      <w:r w:rsidRPr="00176FC0">
        <w:rPr>
          <w:rFonts w:ascii="Times New Roman" w:hAnsi="Times New Roman" w:cs="Times New Roman"/>
          <w:sz w:val="28"/>
          <w:szCs w:val="28"/>
        </w:rPr>
        <w:t>2.2.5. Обеспечение соответствия качества питьевой воды требованиям законодательства Российской Федерации;</w:t>
      </w:r>
    </w:p>
    <w:p w14:paraId="75178C2D" w14:textId="77777777" w:rsidR="00176FC0" w:rsidRPr="00176FC0" w:rsidRDefault="00176FC0" w:rsidP="00176FC0">
      <w:pPr>
        <w:tabs>
          <w:tab w:val="left" w:pos="1436"/>
        </w:tabs>
        <w:suppressAutoHyphens/>
        <w:rPr>
          <w:rFonts w:ascii="Times New Roman" w:hAnsi="Times New Roman" w:cs="Times New Roman"/>
          <w:sz w:val="28"/>
          <w:szCs w:val="28"/>
        </w:rPr>
      </w:pPr>
      <w:r w:rsidRPr="00176FC0">
        <w:rPr>
          <w:rFonts w:ascii="Times New Roman" w:hAnsi="Times New Roman" w:cs="Times New Roman"/>
          <w:sz w:val="28"/>
          <w:szCs w:val="28"/>
        </w:rPr>
        <w:t>2.2.6. Модернизация объектов инженерной инфраструктуры путем внедрения ресурсо- и энергосберегающих технологий.</w:t>
      </w:r>
    </w:p>
    <w:p w14:paraId="23698D11" w14:textId="77777777" w:rsidR="00176FC0" w:rsidRPr="00176FC0" w:rsidRDefault="00176FC0" w:rsidP="00176FC0">
      <w:pPr>
        <w:spacing w:before="100" w:beforeAutospacing="1" w:after="100" w:afterAutospacing="1"/>
        <w:rPr>
          <w:rFonts w:ascii="Times New Roman" w:hAnsi="Times New Roman" w:cs="Times New Roman"/>
          <w:sz w:val="28"/>
          <w:szCs w:val="28"/>
        </w:rPr>
      </w:pPr>
      <w:r w:rsidRPr="00176FC0">
        <w:rPr>
          <w:rFonts w:ascii="Times New Roman" w:hAnsi="Times New Roman" w:cs="Times New Roman"/>
          <w:b/>
          <w:bCs/>
          <w:sz w:val="28"/>
          <w:szCs w:val="28"/>
        </w:rPr>
        <w:t>3. Требования к разработке инвестиционной программы</w:t>
      </w:r>
    </w:p>
    <w:p w14:paraId="23557C40"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lastRenderedPageBreak/>
        <w:t>4.1. При разработке инвестиционной программы необходимо учесть требования:</w:t>
      </w:r>
    </w:p>
    <w:p w14:paraId="218C6A22" w14:textId="4BD89D99"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-выполнить анализ существующего состояния систем водоснабжения и водоотведения с отражением основных проблем, не позволяющих обеспечить безаварийное использование системы водоснабжения;</w:t>
      </w:r>
    </w:p>
    <w:p w14:paraId="22D06DC0" w14:textId="77777777" w:rsidR="00176FC0" w:rsidRPr="000C4833"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 xml:space="preserve">-разработать план мероприятий </w:t>
      </w:r>
      <w:r w:rsidR="000C4833" w:rsidRPr="00962A9C">
        <w:rPr>
          <w:rFonts w:ascii="Times New Roman" w:hAnsi="Times New Roman" w:cs="Times New Roman"/>
          <w:sz w:val="28"/>
          <w:szCs w:val="28"/>
        </w:rPr>
        <w:t>;</w:t>
      </w:r>
    </w:p>
    <w:p w14:paraId="310F1899"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-определить объем финансовых потребностей на реализацию мероприятий инвестиционной программы;</w:t>
      </w:r>
    </w:p>
    <w:p w14:paraId="2B2F61C0"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4.2. Источниками финансирования инвестиционной программы могут быть:</w:t>
      </w:r>
    </w:p>
    <w:p w14:paraId="53C5D71E"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-собственные средства МУП «Еткульский»;</w:t>
      </w:r>
    </w:p>
    <w:p w14:paraId="67DA87F7"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-финансовые средства, полученные от применения установленных тарифов на подключение и надбавки к тарифам;</w:t>
      </w:r>
    </w:p>
    <w:p w14:paraId="459F086A"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-финансовые средства, определяемые в ходе реализации федеральных, региональных, муниципальных целевых программ.</w:t>
      </w:r>
    </w:p>
    <w:p w14:paraId="0112A3C0" w14:textId="6C412C1F"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 xml:space="preserve">4.3. Координацию работ по инвестиционной программе осуществляют МУП «Еткульский» и администрация </w:t>
      </w:r>
      <w:r w:rsidR="00B5175A">
        <w:rPr>
          <w:rFonts w:ascii="Times New Roman" w:hAnsi="Times New Roman" w:cs="Times New Roman"/>
          <w:sz w:val="28"/>
          <w:szCs w:val="28"/>
        </w:rPr>
        <w:t>Лебедевского</w:t>
      </w:r>
      <w:r w:rsidRPr="00176FC0">
        <w:rPr>
          <w:rFonts w:ascii="Times New Roman" w:hAnsi="Times New Roman" w:cs="Times New Roman"/>
          <w:sz w:val="28"/>
          <w:szCs w:val="28"/>
        </w:rPr>
        <w:t xml:space="preserve"> сельского поселения.</w:t>
      </w:r>
    </w:p>
    <w:p w14:paraId="4320BD0A"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4.4. Инвестиционная программа должна состоять из описательной и табличной частей.</w:t>
      </w:r>
    </w:p>
    <w:p w14:paraId="5A00FCA1"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4.5. Инвестиционная программа должна содержать:</w:t>
      </w:r>
    </w:p>
    <w:p w14:paraId="72E8832D"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-паспорт инвестиционной программы;</w:t>
      </w:r>
    </w:p>
    <w:p w14:paraId="5CFD5B9E"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-цели и задачи разработки и реализации инвестиционной программы;</w:t>
      </w:r>
    </w:p>
    <w:p w14:paraId="7EB0A96A"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-анализ существующего состояния систем водоснабжения и водоотведения;</w:t>
      </w:r>
    </w:p>
    <w:p w14:paraId="5A6052B9"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-основные проблемы, не позволяющие обеспечить необходимый уровень безаварийной эксплуатации сетей и объектов;</w:t>
      </w:r>
    </w:p>
    <w:p w14:paraId="3C526FEE"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-план технических мероприятий по системам водоснабжения и водоотведения, обеспечивающий поддержание уровня целевых индикаторов.</w:t>
      </w:r>
    </w:p>
    <w:p w14:paraId="419CC671"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-объем финансовых потребностей, необходимых для реализации мероприятий инвестиционной программы, с разбивкой по источникам финансирования;</w:t>
      </w:r>
    </w:p>
    <w:p w14:paraId="3675B3BE"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-расчет надбавок к тарифам и тарифов на подключение;</w:t>
      </w:r>
    </w:p>
    <w:p w14:paraId="5C7D5FEE"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lastRenderedPageBreak/>
        <w:t>-срок разработки инвестиционной программы;</w:t>
      </w:r>
    </w:p>
    <w:p w14:paraId="50D61A7B"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-срок реализации инвестиционной программы.</w:t>
      </w:r>
    </w:p>
    <w:p w14:paraId="40C2C58A"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4.6. Срок реализац</w:t>
      </w:r>
      <w:r w:rsidR="000C4833">
        <w:rPr>
          <w:rFonts w:ascii="Times New Roman" w:hAnsi="Times New Roman" w:cs="Times New Roman"/>
          <w:sz w:val="28"/>
          <w:szCs w:val="28"/>
        </w:rPr>
        <w:t xml:space="preserve">ии инвестиционной программы –  2025 года – </w:t>
      </w:r>
      <w:r w:rsidRPr="00176FC0">
        <w:rPr>
          <w:rFonts w:ascii="Times New Roman" w:hAnsi="Times New Roman" w:cs="Times New Roman"/>
          <w:sz w:val="28"/>
          <w:szCs w:val="28"/>
        </w:rPr>
        <w:t xml:space="preserve"> 2028 года.</w:t>
      </w:r>
    </w:p>
    <w:p w14:paraId="0B210558"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4.7. Проект инвестиционной программы, расчет необходимых финансовых потребностей, надбавок к тарифам и тарифов на подключение необходимо согласовать его с территориальным органом.</w:t>
      </w:r>
    </w:p>
    <w:p w14:paraId="0CD6BC04"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4.8. Финансовые потребности включают весь комплекс расходов, связанных с проведением мероприятий инвестиционной программы:</w:t>
      </w:r>
    </w:p>
    <w:p w14:paraId="24F79E07"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-проектно-изыскательские работы;</w:t>
      </w:r>
    </w:p>
    <w:p w14:paraId="4A762B57"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-приобретение материалов и оборудования;</w:t>
      </w:r>
    </w:p>
    <w:p w14:paraId="3269764F"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-строительно-монтажные работы;</w:t>
      </w:r>
    </w:p>
    <w:p w14:paraId="12EC760A"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-работы по замене оборудования с улучшением технико-экономических характеристик;</w:t>
      </w:r>
    </w:p>
    <w:p w14:paraId="14792019"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-пусконаладочные работы;</w:t>
      </w:r>
    </w:p>
    <w:p w14:paraId="05D116FB"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-проведение регистрации объектов;</w:t>
      </w:r>
    </w:p>
    <w:p w14:paraId="416B61FE"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4.9. Инвестиционная программа должна содержать источники финансирования по каждому мероприятию.</w:t>
      </w:r>
    </w:p>
    <w:p w14:paraId="4F9B19B3"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4.10. Стоимость мероприятий должна приводиться в ценах, соответствующих году реализации мероприятий. </w:t>
      </w:r>
    </w:p>
    <w:p w14:paraId="0C35CC5C" w14:textId="4BB80EB1" w:rsidR="00176FC0" w:rsidRPr="00176FC0" w:rsidRDefault="00176FC0" w:rsidP="00176FC0">
      <w:pPr>
        <w:shd w:val="clear" w:color="auto" w:fill="FFFFFF"/>
        <w:rPr>
          <w:rFonts w:ascii="Times New Roman" w:hAnsi="Times New Roman" w:cs="Times New Roman"/>
          <w:b/>
          <w:bCs/>
          <w:color w:val="1A1A1A"/>
          <w:sz w:val="28"/>
          <w:szCs w:val="28"/>
        </w:rPr>
      </w:pPr>
      <w:r w:rsidRPr="00176FC0">
        <w:rPr>
          <w:rFonts w:ascii="Times New Roman" w:hAnsi="Times New Roman" w:cs="Times New Roman"/>
          <w:b/>
          <w:bCs/>
          <w:sz w:val="28"/>
          <w:szCs w:val="28"/>
        </w:rPr>
        <w:t>4.</w:t>
      </w:r>
      <w:r w:rsidRPr="00176FC0">
        <w:rPr>
          <w:rFonts w:ascii="Times New Roman" w:hAnsi="Times New Roman" w:cs="Times New Roman"/>
          <w:b/>
          <w:bCs/>
          <w:color w:val="1A1A1A"/>
          <w:sz w:val="28"/>
          <w:szCs w:val="28"/>
        </w:rPr>
        <w:t xml:space="preserve"> Перечень действующих сетей и объектов по водоснабжению, находящихся в собственности Администрации </w:t>
      </w:r>
      <w:r w:rsidR="00B5175A">
        <w:rPr>
          <w:rFonts w:ascii="Times New Roman" w:hAnsi="Times New Roman" w:cs="Times New Roman"/>
          <w:b/>
          <w:bCs/>
          <w:color w:val="1A1A1A"/>
          <w:sz w:val="28"/>
          <w:szCs w:val="28"/>
        </w:rPr>
        <w:t>Лебедевского</w:t>
      </w:r>
      <w:r w:rsidRPr="00176FC0">
        <w:rPr>
          <w:rFonts w:ascii="Times New Roman" w:hAnsi="Times New Roman" w:cs="Times New Roman"/>
          <w:b/>
          <w:bCs/>
          <w:color w:val="1A1A1A"/>
          <w:sz w:val="28"/>
          <w:szCs w:val="28"/>
        </w:rPr>
        <w:t xml:space="preserve"> сельского поселения</w:t>
      </w:r>
    </w:p>
    <w:tbl>
      <w:tblPr>
        <w:tblStyle w:val="a6"/>
        <w:tblW w:w="9762" w:type="dxa"/>
        <w:tblInd w:w="-346" w:type="dxa"/>
        <w:tblLook w:val="04A0" w:firstRow="1" w:lastRow="0" w:firstColumn="1" w:lastColumn="0" w:noHBand="0" w:noVBand="1"/>
      </w:tblPr>
      <w:tblGrid>
        <w:gridCol w:w="1119"/>
        <w:gridCol w:w="2779"/>
        <w:gridCol w:w="3024"/>
        <w:gridCol w:w="2840"/>
      </w:tblGrid>
      <w:tr w:rsidR="006779BD" w:rsidRPr="00176FC0" w14:paraId="7A466C8C" w14:textId="77777777" w:rsidTr="006C56D3">
        <w:trPr>
          <w:trHeight w:val="614"/>
        </w:trPr>
        <w:tc>
          <w:tcPr>
            <w:tcW w:w="1119" w:type="dxa"/>
          </w:tcPr>
          <w:p w14:paraId="06EDA138" w14:textId="77777777" w:rsidR="006779BD" w:rsidRPr="00176FC0" w:rsidRDefault="006779BD" w:rsidP="00B832A0">
            <w:pPr>
              <w:suppressAutoHyphens/>
              <w:jc w:val="center"/>
              <w:rPr>
                <w:rFonts w:ascii="Times New Roman" w:hAnsi="Times New Roman" w:cs="Times New Roman"/>
                <w:b/>
                <w:bCs/>
                <w:sz w:val="28"/>
                <w:szCs w:val="28"/>
              </w:rPr>
            </w:pPr>
            <w:r w:rsidRPr="00176FC0">
              <w:rPr>
                <w:rFonts w:ascii="Times New Roman" w:hAnsi="Times New Roman" w:cs="Times New Roman"/>
                <w:b/>
                <w:bCs/>
                <w:sz w:val="28"/>
                <w:szCs w:val="28"/>
              </w:rPr>
              <w:t>№п/п</w:t>
            </w:r>
          </w:p>
        </w:tc>
        <w:tc>
          <w:tcPr>
            <w:tcW w:w="2779" w:type="dxa"/>
          </w:tcPr>
          <w:p w14:paraId="654E92DF" w14:textId="77777777" w:rsidR="006779BD" w:rsidRPr="00176FC0" w:rsidRDefault="006779BD" w:rsidP="00B832A0">
            <w:pPr>
              <w:suppressAutoHyphens/>
              <w:jc w:val="center"/>
              <w:rPr>
                <w:rFonts w:ascii="Times New Roman" w:hAnsi="Times New Roman" w:cs="Times New Roman"/>
                <w:b/>
                <w:bCs/>
                <w:sz w:val="28"/>
                <w:szCs w:val="28"/>
              </w:rPr>
            </w:pPr>
            <w:r w:rsidRPr="00176FC0">
              <w:rPr>
                <w:rFonts w:ascii="Times New Roman" w:hAnsi="Times New Roman" w:cs="Times New Roman"/>
                <w:b/>
                <w:bCs/>
                <w:sz w:val="28"/>
                <w:szCs w:val="28"/>
              </w:rPr>
              <w:t>Наименование</w:t>
            </w:r>
          </w:p>
        </w:tc>
        <w:tc>
          <w:tcPr>
            <w:tcW w:w="3024" w:type="dxa"/>
          </w:tcPr>
          <w:p w14:paraId="53EDAE99" w14:textId="77777777" w:rsidR="006779BD" w:rsidRPr="00176FC0" w:rsidRDefault="006779BD" w:rsidP="00B832A0">
            <w:pPr>
              <w:suppressAutoHyphens/>
              <w:ind w:left="-827"/>
              <w:jc w:val="center"/>
              <w:rPr>
                <w:rFonts w:ascii="Times New Roman" w:hAnsi="Times New Roman" w:cs="Times New Roman"/>
                <w:b/>
                <w:bCs/>
                <w:sz w:val="28"/>
                <w:szCs w:val="28"/>
              </w:rPr>
            </w:pPr>
            <w:r w:rsidRPr="00176FC0">
              <w:rPr>
                <w:rFonts w:ascii="Times New Roman" w:hAnsi="Times New Roman" w:cs="Times New Roman"/>
                <w:b/>
                <w:bCs/>
                <w:sz w:val="28"/>
                <w:szCs w:val="28"/>
              </w:rPr>
              <w:t xml:space="preserve">Адрес </w:t>
            </w:r>
          </w:p>
        </w:tc>
        <w:tc>
          <w:tcPr>
            <w:tcW w:w="2840" w:type="dxa"/>
          </w:tcPr>
          <w:p w14:paraId="60500E6E" w14:textId="77777777" w:rsidR="006779BD" w:rsidRPr="00176FC0" w:rsidRDefault="006779BD" w:rsidP="00B832A0">
            <w:pPr>
              <w:suppressAutoHyphens/>
              <w:jc w:val="center"/>
              <w:rPr>
                <w:rFonts w:ascii="Times New Roman" w:hAnsi="Times New Roman" w:cs="Times New Roman"/>
                <w:b/>
                <w:bCs/>
                <w:sz w:val="28"/>
                <w:szCs w:val="28"/>
              </w:rPr>
            </w:pPr>
            <w:r w:rsidRPr="00176FC0">
              <w:rPr>
                <w:rFonts w:ascii="Times New Roman" w:hAnsi="Times New Roman" w:cs="Times New Roman"/>
                <w:b/>
                <w:bCs/>
                <w:sz w:val="28"/>
                <w:szCs w:val="28"/>
              </w:rPr>
              <w:t>Основные характеристики имущества</w:t>
            </w:r>
          </w:p>
        </w:tc>
      </w:tr>
      <w:tr w:rsidR="006779BD" w:rsidRPr="00176FC0" w14:paraId="3BA23FE7" w14:textId="77777777" w:rsidTr="006C56D3">
        <w:trPr>
          <w:trHeight w:val="2247"/>
        </w:trPr>
        <w:tc>
          <w:tcPr>
            <w:tcW w:w="1119" w:type="dxa"/>
          </w:tcPr>
          <w:p w14:paraId="7ABF27D9" w14:textId="77777777" w:rsidR="006779BD" w:rsidRPr="006C56D3" w:rsidRDefault="006779BD" w:rsidP="00B832A0">
            <w:pPr>
              <w:suppressAutoHyphens/>
              <w:jc w:val="center"/>
              <w:rPr>
                <w:rFonts w:ascii="Times New Roman" w:hAnsi="Times New Roman" w:cs="Times New Roman"/>
                <w:sz w:val="28"/>
                <w:szCs w:val="28"/>
              </w:rPr>
            </w:pPr>
            <w:r w:rsidRPr="006C56D3">
              <w:rPr>
                <w:rFonts w:ascii="Times New Roman" w:hAnsi="Times New Roman" w:cs="Times New Roman"/>
                <w:sz w:val="28"/>
                <w:szCs w:val="28"/>
              </w:rPr>
              <w:t>1</w:t>
            </w:r>
          </w:p>
        </w:tc>
        <w:tc>
          <w:tcPr>
            <w:tcW w:w="2779" w:type="dxa"/>
          </w:tcPr>
          <w:p w14:paraId="1268ACBE" w14:textId="523DC6AD" w:rsidR="006779BD" w:rsidRPr="006C56D3" w:rsidRDefault="006779BD" w:rsidP="00B832A0">
            <w:pPr>
              <w:jc w:val="center"/>
              <w:rPr>
                <w:rFonts w:ascii="Times New Roman" w:hAnsi="Times New Roman" w:cs="Times New Roman"/>
                <w:color w:val="000000"/>
                <w:sz w:val="28"/>
                <w:szCs w:val="28"/>
              </w:rPr>
            </w:pPr>
            <w:r w:rsidRPr="006C56D3">
              <w:rPr>
                <w:rFonts w:ascii="Times New Roman" w:hAnsi="Times New Roman" w:cs="Times New Roman"/>
                <w:color w:val="000000"/>
                <w:sz w:val="28"/>
                <w:szCs w:val="28"/>
              </w:rPr>
              <w:t>Водопроводные сети</w:t>
            </w:r>
          </w:p>
          <w:p w14:paraId="54B7A0B5" w14:textId="77777777" w:rsidR="006779BD" w:rsidRPr="006C56D3" w:rsidRDefault="006779BD" w:rsidP="00B832A0">
            <w:pPr>
              <w:suppressAutoHyphens/>
              <w:jc w:val="center"/>
              <w:rPr>
                <w:rFonts w:ascii="Times New Roman" w:hAnsi="Times New Roman" w:cs="Times New Roman"/>
                <w:sz w:val="28"/>
                <w:szCs w:val="28"/>
              </w:rPr>
            </w:pPr>
          </w:p>
        </w:tc>
        <w:tc>
          <w:tcPr>
            <w:tcW w:w="3024" w:type="dxa"/>
          </w:tcPr>
          <w:p w14:paraId="03E6F104" w14:textId="54344173" w:rsidR="006779BD" w:rsidRPr="006C56D3" w:rsidRDefault="006779BD" w:rsidP="00B832A0">
            <w:pPr>
              <w:jc w:val="center"/>
              <w:rPr>
                <w:rFonts w:ascii="Times New Roman" w:hAnsi="Times New Roman" w:cs="Times New Roman"/>
                <w:color w:val="000000"/>
                <w:sz w:val="28"/>
                <w:szCs w:val="28"/>
              </w:rPr>
            </w:pPr>
            <w:r w:rsidRPr="006C56D3">
              <w:rPr>
                <w:rFonts w:ascii="Times New Roman" w:hAnsi="Times New Roman" w:cs="Times New Roman"/>
                <w:color w:val="000000"/>
                <w:sz w:val="28"/>
                <w:szCs w:val="28"/>
              </w:rPr>
              <w:t>РФ, Челяб</w:t>
            </w:r>
            <w:r w:rsidR="006C56D3">
              <w:rPr>
                <w:rFonts w:ascii="Times New Roman" w:hAnsi="Times New Roman" w:cs="Times New Roman"/>
                <w:color w:val="000000"/>
                <w:sz w:val="28"/>
                <w:szCs w:val="28"/>
              </w:rPr>
              <w:t xml:space="preserve">инская </w:t>
            </w:r>
            <w:r w:rsidRPr="006C56D3">
              <w:rPr>
                <w:rFonts w:ascii="Times New Roman" w:hAnsi="Times New Roman" w:cs="Times New Roman"/>
                <w:color w:val="000000"/>
                <w:sz w:val="28"/>
                <w:szCs w:val="28"/>
              </w:rPr>
              <w:t>обл</w:t>
            </w:r>
            <w:r w:rsidR="006C56D3">
              <w:rPr>
                <w:rFonts w:ascii="Times New Roman" w:hAnsi="Times New Roman" w:cs="Times New Roman"/>
                <w:color w:val="000000"/>
                <w:sz w:val="28"/>
                <w:szCs w:val="28"/>
              </w:rPr>
              <w:t>.</w:t>
            </w:r>
            <w:r w:rsidRPr="006C56D3">
              <w:rPr>
                <w:rFonts w:ascii="Times New Roman" w:hAnsi="Times New Roman" w:cs="Times New Roman"/>
                <w:color w:val="000000"/>
                <w:sz w:val="28"/>
                <w:szCs w:val="28"/>
              </w:rPr>
              <w:t>, Еткульский р-н, Лебедевское сельское поселение, д. Погудино</w:t>
            </w:r>
          </w:p>
          <w:p w14:paraId="4DB8E0D2" w14:textId="77777777" w:rsidR="006779BD" w:rsidRPr="006C56D3" w:rsidRDefault="006779BD" w:rsidP="00B832A0">
            <w:pPr>
              <w:suppressAutoHyphens/>
              <w:jc w:val="center"/>
              <w:rPr>
                <w:rFonts w:ascii="Times New Roman" w:hAnsi="Times New Roman" w:cs="Times New Roman"/>
                <w:sz w:val="28"/>
                <w:szCs w:val="28"/>
              </w:rPr>
            </w:pPr>
          </w:p>
        </w:tc>
        <w:tc>
          <w:tcPr>
            <w:tcW w:w="2840" w:type="dxa"/>
          </w:tcPr>
          <w:p w14:paraId="4895C53C" w14:textId="67887AE8" w:rsidR="006779BD" w:rsidRPr="006C56D3" w:rsidRDefault="006779BD" w:rsidP="00B832A0">
            <w:pPr>
              <w:jc w:val="center"/>
              <w:rPr>
                <w:rFonts w:ascii="Times New Roman" w:hAnsi="Times New Roman" w:cs="Times New Roman"/>
                <w:color w:val="000000"/>
                <w:sz w:val="28"/>
                <w:szCs w:val="28"/>
              </w:rPr>
            </w:pPr>
            <w:r w:rsidRPr="006C56D3">
              <w:rPr>
                <w:rFonts w:ascii="Times New Roman" w:hAnsi="Times New Roman" w:cs="Times New Roman"/>
                <w:color w:val="000000"/>
                <w:sz w:val="28"/>
                <w:szCs w:val="28"/>
              </w:rPr>
              <w:t>Протяженность 1387 м</w:t>
            </w:r>
          </w:p>
          <w:p w14:paraId="34BC6CAF" w14:textId="77777777" w:rsidR="006779BD" w:rsidRPr="006C56D3" w:rsidRDefault="006779BD" w:rsidP="00B832A0">
            <w:pPr>
              <w:suppressAutoHyphens/>
              <w:jc w:val="center"/>
              <w:rPr>
                <w:rFonts w:ascii="Times New Roman" w:hAnsi="Times New Roman" w:cs="Times New Roman"/>
                <w:sz w:val="28"/>
                <w:szCs w:val="28"/>
              </w:rPr>
            </w:pPr>
          </w:p>
        </w:tc>
      </w:tr>
      <w:tr w:rsidR="006779BD" w:rsidRPr="00176FC0" w14:paraId="3FD9B506" w14:textId="77777777" w:rsidTr="006C56D3">
        <w:trPr>
          <w:trHeight w:val="314"/>
        </w:trPr>
        <w:tc>
          <w:tcPr>
            <w:tcW w:w="1119" w:type="dxa"/>
          </w:tcPr>
          <w:p w14:paraId="5A7A61F3" w14:textId="77777777" w:rsidR="006779BD" w:rsidRPr="006C56D3" w:rsidRDefault="006779BD" w:rsidP="00B832A0">
            <w:pPr>
              <w:suppressAutoHyphens/>
              <w:jc w:val="center"/>
              <w:rPr>
                <w:rFonts w:ascii="Times New Roman" w:hAnsi="Times New Roman" w:cs="Times New Roman"/>
                <w:sz w:val="28"/>
                <w:szCs w:val="28"/>
              </w:rPr>
            </w:pPr>
            <w:r w:rsidRPr="006C56D3">
              <w:rPr>
                <w:rFonts w:ascii="Times New Roman" w:hAnsi="Times New Roman" w:cs="Times New Roman"/>
                <w:sz w:val="28"/>
                <w:szCs w:val="28"/>
              </w:rPr>
              <w:t>2</w:t>
            </w:r>
          </w:p>
        </w:tc>
        <w:tc>
          <w:tcPr>
            <w:tcW w:w="2779" w:type="dxa"/>
          </w:tcPr>
          <w:p w14:paraId="240C89BC" w14:textId="7FFDA351" w:rsidR="006779BD" w:rsidRPr="006C56D3" w:rsidRDefault="00470BD0" w:rsidP="00B832A0">
            <w:pPr>
              <w:jc w:val="center"/>
              <w:rPr>
                <w:rFonts w:ascii="Times New Roman" w:hAnsi="Times New Roman" w:cs="Times New Roman"/>
                <w:color w:val="000000"/>
                <w:sz w:val="28"/>
                <w:szCs w:val="28"/>
              </w:rPr>
            </w:pPr>
            <w:r w:rsidRPr="006C56D3">
              <w:rPr>
                <w:rFonts w:ascii="Times New Roman" w:hAnsi="Times New Roman" w:cs="Times New Roman"/>
                <w:color w:val="000000"/>
                <w:sz w:val="28"/>
                <w:szCs w:val="28"/>
              </w:rPr>
              <w:t>Водопроводные сети</w:t>
            </w:r>
            <w:r w:rsidR="006779BD" w:rsidRPr="006C56D3">
              <w:rPr>
                <w:rFonts w:ascii="Times New Roman" w:hAnsi="Times New Roman" w:cs="Times New Roman"/>
                <w:color w:val="000000"/>
                <w:sz w:val="28"/>
                <w:szCs w:val="28"/>
              </w:rPr>
              <w:t xml:space="preserve"> </w:t>
            </w:r>
          </w:p>
          <w:p w14:paraId="100CBEB3" w14:textId="77777777" w:rsidR="006779BD" w:rsidRPr="006C56D3" w:rsidRDefault="006779BD" w:rsidP="00B832A0">
            <w:pPr>
              <w:suppressAutoHyphens/>
              <w:jc w:val="center"/>
              <w:rPr>
                <w:rFonts w:ascii="Times New Roman" w:hAnsi="Times New Roman" w:cs="Times New Roman"/>
                <w:sz w:val="28"/>
                <w:szCs w:val="28"/>
              </w:rPr>
            </w:pPr>
          </w:p>
        </w:tc>
        <w:tc>
          <w:tcPr>
            <w:tcW w:w="3024" w:type="dxa"/>
          </w:tcPr>
          <w:p w14:paraId="1E4D3882" w14:textId="4CCFE758" w:rsidR="006779BD" w:rsidRPr="006C56D3" w:rsidRDefault="006779BD" w:rsidP="00B832A0">
            <w:pPr>
              <w:jc w:val="center"/>
              <w:rPr>
                <w:rFonts w:ascii="Times New Roman" w:hAnsi="Times New Roman" w:cs="Times New Roman"/>
                <w:color w:val="000000"/>
                <w:sz w:val="28"/>
                <w:szCs w:val="28"/>
              </w:rPr>
            </w:pPr>
            <w:r w:rsidRPr="006C56D3">
              <w:rPr>
                <w:rFonts w:ascii="Times New Roman" w:hAnsi="Times New Roman" w:cs="Times New Roman"/>
                <w:color w:val="000000"/>
                <w:sz w:val="28"/>
                <w:szCs w:val="28"/>
              </w:rPr>
              <w:lastRenderedPageBreak/>
              <w:t xml:space="preserve">Россия, </w:t>
            </w:r>
            <w:r w:rsidR="00470BD0" w:rsidRPr="006C56D3">
              <w:rPr>
                <w:rFonts w:ascii="Times New Roman" w:eastAsia="Times New Roman" w:hAnsi="Times New Roman" w:cs="Times New Roman"/>
                <w:iCs/>
                <w:sz w:val="28"/>
                <w:szCs w:val="28"/>
              </w:rPr>
              <w:t xml:space="preserve">Челябинская </w:t>
            </w:r>
            <w:r w:rsidR="00470BD0" w:rsidRPr="006C56D3">
              <w:rPr>
                <w:rFonts w:ascii="Times New Roman" w:eastAsia="Times New Roman" w:hAnsi="Times New Roman" w:cs="Times New Roman"/>
                <w:iCs/>
                <w:sz w:val="28"/>
                <w:szCs w:val="28"/>
              </w:rPr>
              <w:lastRenderedPageBreak/>
              <w:t>обл., р-н Еткульский, с. Лебедевка, по ул. Мира, ул. 8 Марта, ул. Комсомольская, ул. Первомайская, ул. Лесная</w:t>
            </w:r>
          </w:p>
          <w:p w14:paraId="137D89A1" w14:textId="77777777" w:rsidR="006779BD" w:rsidRPr="006C56D3" w:rsidRDefault="006779BD" w:rsidP="00B832A0">
            <w:pPr>
              <w:suppressAutoHyphens/>
              <w:jc w:val="center"/>
              <w:rPr>
                <w:rFonts w:ascii="Times New Roman" w:hAnsi="Times New Roman" w:cs="Times New Roman"/>
                <w:sz w:val="28"/>
                <w:szCs w:val="28"/>
              </w:rPr>
            </w:pPr>
          </w:p>
        </w:tc>
        <w:tc>
          <w:tcPr>
            <w:tcW w:w="2840" w:type="dxa"/>
          </w:tcPr>
          <w:p w14:paraId="52159405" w14:textId="7C073A65" w:rsidR="006779BD" w:rsidRPr="006C56D3" w:rsidRDefault="006779BD" w:rsidP="00B832A0">
            <w:pPr>
              <w:jc w:val="center"/>
              <w:rPr>
                <w:rFonts w:ascii="Times New Roman" w:hAnsi="Times New Roman" w:cs="Times New Roman"/>
                <w:color w:val="000000"/>
                <w:sz w:val="28"/>
                <w:szCs w:val="28"/>
              </w:rPr>
            </w:pPr>
            <w:r w:rsidRPr="006C56D3">
              <w:rPr>
                <w:rFonts w:ascii="Times New Roman" w:hAnsi="Times New Roman" w:cs="Times New Roman"/>
                <w:color w:val="000000"/>
                <w:sz w:val="28"/>
                <w:szCs w:val="28"/>
              </w:rPr>
              <w:lastRenderedPageBreak/>
              <w:t xml:space="preserve">Протяженность </w:t>
            </w:r>
          </w:p>
          <w:p w14:paraId="20DC55F1" w14:textId="11B6E977" w:rsidR="006779BD" w:rsidRPr="006C56D3" w:rsidRDefault="006C56D3" w:rsidP="00B832A0">
            <w:pPr>
              <w:suppressAutoHyphens/>
              <w:jc w:val="center"/>
              <w:rPr>
                <w:rFonts w:ascii="Times New Roman" w:hAnsi="Times New Roman" w:cs="Times New Roman"/>
                <w:sz w:val="28"/>
                <w:szCs w:val="28"/>
              </w:rPr>
            </w:pPr>
            <w:r>
              <w:rPr>
                <w:rFonts w:ascii="Times New Roman" w:hAnsi="Times New Roman" w:cs="Times New Roman"/>
                <w:sz w:val="28"/>
                <w:szCs w:val="28"/>
              </w:rPr>
              <w:lastRenderedPageBreak/>
              <w:t>3067</w:t>
            </w:r>
          </w:p>
        </w:tc>
      </w:tr>
      <w:tr w:rsidR="006779BD" w:rsidRPr="00176FC0" w14:paraId="6049C700" w14:textId="77777777" w:rsidTr="006C56D3">
        <w:trPr>
          <w:trHeight w:val="1648"/>
        </w:trPr>
        <w:tc>
          <w:tcPr>
            <w:tcW w:w="1119" w:type="dxa"/>
          </w:tcPr>
          <w:p w14:paraId="1E02830B" w14:textId="77777777" w:rsidR="006779BD" w:rsidRPr="006C56D3" w:rsidRDefault="006779BD" w:rsidP="00B832A0">
            <w:pPr>
              <w:suppressAutoHyphens/>
              <w:jc w:val="center"/>
              <w:rPr>
                <w:rFonts w:ascii="Times New Roman" w:hAnsi="Times New Roman" w:cs="Times New Roman"/>
                <w:sz w:val="28"/>
                <w:szCs w:val="28"/>
              </w:rPr>
            </w:pPr>
            <w:r w:rsidRPr="006C56D3">
              <w:rPr>
                <w:rFonts w:ascii="Times New Roman" w:hAnsi="Times New Roman" w:cs="Times New Roman"/>
                <w:sz w:val="28"/>
                <w:szCs w:val="28"/>
              </w:rPr>
              <w:lastRenderedPageBreak/>
              <w:t>3</w:t>
            </w:r>
          </w:p>
        </w:tc>
        <w:tc>
          <w:tcPr>
            <w:tcW w:w="2779" w:type="dxa"/>
          </w:tcPr>
          <w:p w14:paraId="616A0AFF" w14:textId="663626FE" w:rsidR="006779BD" w:rsidRPr="006C56D3" w:rsidRDefault="00470BD0" w:rsidP="00B832A0">
            <w:pPr>
              <w:jc w:val="center"/>
              <w:rPr>
                <w:rFonts w:ascii="Times New Roman" w:hAnsi="Times New Roman" w:cs="Times New Roman"/>
                <w:color w:val="000000"/>
                <w:sz w:val="28"/>
                <w:szCs w:val="28"/>
              </w:rPr>
            </w:pPr>
            <w:r w:rsidRPr="006C56D3">
              <w:rPr>
                <w:rFonts w:ascii="Times New Roman" w:hAnsi="Times New Roman" w:cs="Times New Roman"/>
                <w:color w:val="000000"/>
                <w:sz w:val="28"/>
                <w:szCs w:val="28"/>
              </w:rPr>
              <w:t>Водопроводные сети</w:t>
            </w:r>
          </w:p>
          <w:p w14:paraId="3C34B5D9" w14:textId="77777777" w:rsidR="006779BD" w:rsidRPr="006C56D3" w:rsidRDefault="006779BD" w:rsidP="00B832A0">
            <w:pPr>
              <w:suppressAutoHyphens/>
              <w:jc w:val="center"/>
              <w:rPr>
                <w:rFonts w:ascii="Times New Roman" w:hAnsi="Times New Roman" w:cs="Times New Roman"/>
                <w:sz w:val="28"/>
                <w:szCs w:val="28"/>
              </w:rPr>
            </w:pPr>
          </w:p>
        </w:tc>
        <w:tc>
          <w:tcPr>
            <w:tcW w:w="3024" w:type="dxa"/>
          </w:tcPr>
          <w:p w14:paraId="159C211C" w14:textId="4A297405" w:rsidR="006779BD" w:rsidRPr="006C56D3" w:rsidRDefault="00470BD0" w:rsidP="00B832A0">
            <w:pPr>
              <w:suppressAutoHyphens/>
              <w:jc w:val="center"/>
              <w:rPr>
                <w:rFonts w:ascii="Times New Roman" w:hAnsi="Times New Roman" w:cs="Times New Roman"/>
                <w:sz w:val="28"/>
                <w:szCs w:val="28"/>
              </w:rPr>
            </w:pPr>
            <w:r w:rsidRPr="006C56D3">
              <w:rPr>
                <w:rFonts w:ascii="Times New Roman" w:eastAsia="Times New Roman" w:hAnsi="Times New Roman"/>
                <w:iCs/>
                <w:sz w:val="28"/>
                <w:szCs w:val="28"/>
              </w:rPr>
              <w:t>Челябинская обл., р-н Еткульский, с. Лебедевка, от водонапорной Башни № 2 до ул. Советской по ул. Труда</w:t>
            </w:r>
            <w:r w:rsidRPr="006C56D3">
              <w:rPr>
                <w:rFonts w:ascii="Times New Roman" w:hAnsi="Times New Roman" w:cs="Times New Roman"/>
                <w:sz w:val="28"/>
                <w:szCs w:val="28"/>
              </w:rPr>
              <w:t xml:space="preserve"> </w:t>
            </w:r>
          </w:p>
        </w:tc>
        <w:tc>
          <w:tcPr>
            <w:tcW w:w="2840" w:type="dxa"/>
          </w:tcPr>
          <w:p w14:paraId="59BECAF6" w14:textId="77777777" w:rsidR="006C56D3" w:rsidRDefault="006C56D3" w:rsidP="00470BD0">
            <w:pPr>
              <w:jc w:val="center"/>
              <w:rPr>
                <w:rFonts w:ascii="Times New Roman" w:hAnsi="Times New Roman" w:cs="Times New Roman"/>
                <w:sz w:val="28"/>
                <w:szCs w:val="28"/>
              </w:rPr>
            </w:pPr>
            <w:r>
              <w:rPr>
                <w:rFonts w:ascii="Times New Roman" w:hAnsi="Times New Roman" w:cs="Times New Roman"/>
                <w:sz w:val="28"/>
                <w:szCs w:val="28"/>
              </w:rPr>
              <w:t>Протяженность</w:t>
            </w:r>
          </w:p>
          <w:p w14:paraId="501F6A9C" w14:textId="1D6228AA" w:rsidR="006779BD" w:rsidRPr="006C56D3" w:rsidRDefault="006C56D3" w:rsidP="00470BD0">
            <w:pPr>
              <w:jc w:val="center"/>
              <w:rPr>
                <w:rFonts w:ascii="Times New Roman" w:hAnsi="Times New Roman" w:cs="Times New Roman"/>
                <w:sz w:val="28"/>
                <w:szCs w:val="28"/>
              </w:rPr>
            </w:pPr>
            <w:r>
              <w:rPr>
                <w:rFonts w:ascii="Times New Roman" w:hAnsi="Times New Roman" w:cs="Times New Roman"/>
                <w:sz w:val="28"/>
                <w:szCs w:val="28"/>
              </w:rPr>
              <w:t>1220</w:t>
            </w:r>
          </w:p>
        </w:tc>
      </w:tr>
      <w:tr w:rsidR="006779BD" w:rsidRPr="00176FC0" w14:paraId="3D21FB33" w14:textId="77777777" w:rsidTr="006C56D3">
        <w:trPr>
          <w:trHeight w:val="1093"/>
        </w:trPr>
        <w:tc>
          <w:tcPr>
            <w:tcW w:w="1119" w:type="dxa"/>
          </w:tcPr>
          <w:p w14:paraId="09642D29" w14:textId="77777777" w:rsidR="006779BD" w:rsidRPr="006C56D3" w:rsidRDefault="006779BD" w:rsidP="00B832A0">
            <w:pPr>
              <w:suppressAutoHyphens/>
              <w:jc w:val="center"/>
              <w:rPr>
                <w:rFonts w:ascii="Times New Roman" w:hAnsi="Times New Roman" w:cs="Times New Roman"/>
                <w:sz w:val="28"/>
                <w:szCs w:val="28"/>
              </w:rPr>
            </w:pPr>
            <w:r w:rsidRPr="006C56D3">
              <w:rPr>
                <w:rFonts w:ascii="Times New Roman" w:hAnsi="Times New Roman" w:cs="Times New Roman"/>
                <w:sz w:val="28"/>
                <w:szCs w:val="28"/>
              </w:rPr>
              <w:t>4</w:t>
            </w:r>
          </w:p>
        </w:tc>
        <w:tc>
          <w:tcPr>
            <w:tcW w:w="2779" w:type="dxa"/>
          </w:tcPr>
          <w:p w14:paraId="24991E8C" w14:textId="74CF1D44" w:rsidR="006779BD" w:rsidRPr="006C56D3" w:rsidRDefault="00470BD0" w:rsidP="00B832A0">
            <w:pPr>
              <w:suppressAutoHyphens/>
              <w:jc w:val="center"/>
              <w:rPr>
                <w:rFonts w:ascii="Times New Roman" w:hAnsi="Times New Roman" w:cs="Times New Roman"/>
                <w:sz w:val="28"/>
                <w:szCs w:val="28"/>
              </w:rPr>
            </w:pPr>
            <w:r w:rsidRPr="006C56D3">
              <w:rPr>
                <w:rFonts w:ascii="Times New Roman" w:eastAsia="Times New Roman" w:hAnsi="Times New Roman" w:cs="Times New Roman"/>
                <w:iCs/>
                <w:sz w:val="28"/>
                <w:szCs w:val="28"/>
              </w:rPr>
              <w:t>Скважина № 1636</w:t>
            </w:r>
          </w:p>
        </w:tc>
        <w:tc>
          <w:tcPr>
            <w:tcW w:w="3024" w:type="dxa"/>
          </w:tcPr>
          <w:p w14:paraId="1F98F6AA" w14:textId="5A03FABB" w:rsidR="006779BD" w:rsidRPr="006C56D3" w:rsidRDefault="006C56D3" w:rsidP="00B832A0">
            <w:pPr>
              <w:suppressAutoHyphens/>
              <w:jc w:val="center"/>
              <w:rPr>
                <w:rFonts w:ascii="Times New Roman" w:hAnsi="Times New Roman" w:cs="Times New Roman"/>
                <w:sz w:val="28"/>
                <w:szCs w:val="28"/>
              </w:rPr>
            </w:pPr>
            <w:r w:rsidRPr="006C56D3">
              <w:rPr>
                <w:rFonts w:ascii="Times New Roman" w:eastAsia="Times New Roman" w:hAnsi="Times New Roman"/>
                <w:iCs/>
                <w:sz w:val="28"/>
                <w:szCs w:val="28"/>
              </w:rPr>
              <w:t>Челябинская обл., р-н Еткульский, с. Лебедевка, западная окраина</w:t>
            </w:r>
            <w:r w:rsidRPr="006C56D3">
              <w:rPr>
                <w:rFonts w:ascii="Times New Roman" w:hAnsi="Times New Roman" w:cs="Times New Roman"/>
                <w:sz w:val="28"/>
                <w:szCs w:val="28"/>
              </w:rPr>
              <w:t xml:space="preserve"> </w:t>
            </w:r>
          </w:p>
        </w:tc>
        <w:tc>
          <w:tcPr>
            <w:tcW w:w="2840" w:type="dxa"/>
          </w:tcPr>
          <w:p w14:paraId="67E61946" w14:textId="77777777" w:rsidR="006C56D3" w:rsidRDefault="006C56D3" w:rsidP="00470BD0">
            <w:pPr>
              <w:jc w:val="center"/>
              <w:rPr>
                <w:rFonts w:ascii="Times New Roman" w:hAnsi="Times New Roman" w:cs="Times New Roman"/>
                <w:sz w:val="28"/>
                <w:szCs w:val="28"/>
              </w:rPr>
            </w:pPr>
            <w:r>
              <w:rPr>
                <w:rFonts w:ascii="Times New Roman" w:hAnsi="Times New Roman" w:cs="Times New Roman"/>
                <w:sz w:val="28"/>
                <w:szCs w:val="28"/>
              </w:rPr>
              <w:t xml:space="preserve">Глубина </w:t>
            </w:r>
          </w:p>
          <w:p w14:paraId="6CD18681" w14:textId="077D2AF8" w:rsidR="006779BD" w:rsidRPr="006C56D3" w:rsidRDefault="006C56D3" w:rsidP="00470BD0">
            <w:pPr>
              <w:jc w:val="center"/>
              <w:rPr>
                <w:rFonts w:ascii="Times New Roman" w:hAnsi="Times New Roman" w:cs="Times New Roman"/>
                <w:sz w:val="28"/>
                <w:szCs w:val="28"/>
              </w:rPr>
            </w:pPr>
            <w:r>
              <w:rPr>
                <w:rFonts w:ascii="Times New Roman" w:hAnsi="Times New Roman" w:cs="Times New Roman"/>
                <w:sz w:val="28"/>
                <w:szCs w:val="28"/>
              </w:rPr>
              <w:t xml:space="preserve">125 </w:t>
            </w:r>
          </w:p>
        </w:tc>
      </w:tr>
      <w:tr w:rsidR="006779BD" w:rsidRPr="00176FC0" w14:paraId="6C9CB986" w14:textId="77777777" w:rsidTr="006C56D3">
        <w:trPr>
          <w:trHeight w:val="1093"/>
        </w:trPr>
        <w:tc>
          <w:tcPr>
            <w:tcW w:w="1119" w:type="dxa"/>
          </w:tcPr>
          <w:p w14:paraId="5BAEA293" w14:textId="77777777" w:rsidR="006779BD" w:rsidRPr="006C56D3" w:rsidRDefault="006779BD" w:rsidP="00B832A0">
            <w:pPr>
              <w:suppressAutoHyphens/>
              <w:jc w:val="center"/>
              <w:rPr>
                <w:rFonts w:ascii="Times New Roman" w:hAnsi="Times New Roman" w:cs="Times New Roman"/>
                <w:sz w:val="28"/>
                <w:szCs w:val="28"/>
              </w:rPr>
            </w:pPr>
            <w:r w:rsidRPr="006C56D3">
              <w:rPr>
                <w:rFonts w:ascii="Times New Roman" w:hAnsi="Times New Roman" w:cs="Times New Roman"/>
                <w:sz w:val="28"/>
                <w:szCs w:val="28"/>
              </w:rPr>
              <w:t>5</w:t>
            </w:r>
          </w:p>
        </w:tc>
        <w:tc>
          <w:tcPr>
            <w:tcW w:w="2779" w:type="dxa"/>
          </w:tcPr>
          <w:p w14:paraId="559FD371" w14:textId="148EDCDB" w:rsidR="006779BD" w:rsidRPr="006C56D3" w:rsidRDefault="006C56D3" w:rsidP="00B832A0">
            <w:pPr>
              <w:suppressAutoHyphens/>
              <w:jc w:val="center"/>
              <w:rPr>
                <w:rFonts w:ascii="Times New Roman" w:hAnsi="Times New Roman" w:cs="Times New Roman"/>
                <w:sz w:val="28"/>
                <w:szCs w:val="28"/>
              </w:rPr>
            </w:pPr>
            <w:r w:rsidRPr="006C56D3">
              <w:rPr>
                <w:rFonts w:ascii="Times New Roman" w:eastAsia="Times New Roman" w:hAnsi="Times New Roman" w:cs="Times New Roman"/>
                <w:iCs/>
                <w:sz w:val="28"/>
                <w:szCs w:val="28"/>
              </w:rPr>
              <w:t>Скважина № 2605</w:t>
            </w:r>
          </w:p>
        </w:tc>
        <w:tc>
          <w:tcPr>
            <w:tcW w:w="3024" w:type="dxa"/>
          </w:tcPr>
          <w:p w14:paraId="7FC1DA7F" w14:textId="177A4687" w:rsidR="006779BD" w:rsidRPr="006C56D3" w:rsidRDefault="006C56D3" w:rsidP="006C56D3">
            <w:pPr>
              <w:jc w:val="center"/>
              <w:rPr>
                <w:rFonts w:ascii="Times New Roman" w:hAnsi="Times New Roman" w:cs="Times New Roman"/>
                <w:sz w:val="28"/>
                <w:szCs w:val="28"/>
              </w:rPr>
            </w:pPr>
            <w:r w:rsidRPr="006C56D3">
              <w:rPr>
                <w:rFonts w:ascii="Times New Roman" w:eastAsia="Times New Roman" w:hAnsi="Times New Roman" w:cs="Times New Roman"/>
                <w:iCs/>
                <w:sz w:val="28"/>
                <w:szCs w:val="28"/>
              </w:rPr>
              <w:t>Челябинская обл., р-н Еткульский, с. Лебедевка, южная окраина</w:t>
            </w:r>
            <w:r w:rsidR="006779BD" w:rsidRPr="006C56D3">
              <w:rPr>
                <w:rFonts w:ascii="Times New Roman" w:hAnsi="Times New Roman" w:cs="Times New Roman"/>
                <w:color w:val="000000"/>
                <w:sz w:val="28"/>
                <w:szCs w:val="28"/>
              </w:rPr>
              <w:t xml:space="preserve"> </w:t>
            </w:r>
          </w:p>
        </w:tc>
        <w:tc>
          <w:tcPr>
            <w:tcW w:w="2840" w:type="dxa"/>
          </w:tcPr>
          <w:p w14:paraId="41156AA8" w14:textId="77777777" w:rsidR="006C56D3" w:rsidRDefault="006C56D3" w:rsidP="006C56D3">
            <w:pPr>
              <w:jc w:val="center"/>
              <w:rPr>
                <w:rFonts w:ascii="Times New Roman" w:hAnsi="Times New Roman" w:cs="Times New Roman"/>
                <w:sz w:val="28"/>
                <w:szCs w:val="28"/>
              </w:rPr>
            </w:pPr>
            <w:r>
              <w:rPr>
                <w:rFonts w:ascii="Times New Roman" w:hAnsi="Times New Roman" w:cs="Times New Roman"/>
                <w:sz w:val="28"/>
                <w:szCs w:val="28"/>
              </w:rPr>
              <w:t>Глубина</w:t>
            </w:r>
          </w:p>
          <w:p w14:paraId="4AF32344" w14:textId="5771BABB" w:rsidR="006779BD" w:rsidRPr="006C56D3" w:rsidRDefault="006C56D3" w:rsidP="006C56D3">
            <w:pPr>
              <w:jc w:val="center"/>
              <w:rPr>
                <w:rFonts w:ascii="Times New Roman" w:hAnsi="Times New Roman" w:cs="Times New Roman"/>
                <w:sz w:val="28"/>
                <w:szCs w:val="28"/>
              </w:rPr>
            </w:pPr>
            <w:r>
              <w:rPr>
                <w:rFonts w:ascii="Times New Roman" w:hAnsi="Times New Roman" w:cs="Times New Roman"/>
                <w:sz w:val="28"/>
                <w:szCs w:val="28"/>
              </w:rPr>
              <w:t>120</w:t>
            </w:r>
          </w:p>
        </w:tc>
      </w:tr>
      <w:tr w:rsidR="006C56D3" w:rsidRPr="00176FC0" w14:paraId="5751A4E0" w14:textId="77777777" w:rsidTr="006C56D3">
        <w:trPr>
          <w:trHeight w:val="824"/>
        </w:trPr>
        <w:tc>
          <w:tcPr>
            <w:tcW w:w="1119" w:type="dxa"/>
          </w:tcPr>
          <w:p w14:paraId="7B91DBE7" w14:textId="722F0894" w:rsidR="006C56D3" w:rsidRPr="006C56D3" w:rsidRDefault="006C56D3" w:rsidP="00B832A0">
            <w:pPr>
              <w:suppressAutoHyphens/>
              <w:jc w:val="center"/>
              <w:rPr>
                <w:rFonts w:ascii="Times New Roman" w:hAnsi="Times New Roman" w:cs="Times New Roman"/>
                <w:sz w:val="28"/>
                <w:szCs w:val="28"/>
              </w:rPr>
            </w:pPr>
            <w:r w:rsidRPr="006C56D3">
              <w:rPr>
                <w:rFonts w:ascii="Times New Roman" w:hAnsi="Times New Roman" w:cs="Times New Roman"/>
                <w:sz w:val="28"/>
                <w:szCs w:val="28"/>
              </w:rPr>
              <w:t>6</w:t>
            </w:r>
          </w:p>
        </w:tc>
        <w:tc>
          <w:tcPr>
            <w:tcW w:w="2779" w:type="dxa"/>
          </w:tcPr>
          <w:p w14:paraId="25AE19DE" w14:textId="56F7A822" w:rsidR="006C56D3" w:rsidRPr="006C56D3" w:rsidRDefault="006C56D3" w:rsidP="00B832A0">
            <w:pPr>
              <w:suppressAutoHyphens/>
              <w:jc w:val="center"/>
              <w:rPr>
                <w:rFonts w:ascii="Times New Roman" w:eastAsia="Times New Roman" w:hAnsi="Times New Roman" w:cs="Times New Roman"/>
                <w:iCs/>
                <w:sz w:val="28"/>
                <w:szCs w:val="28"/>
              </w:rPr>
            </w:pPr>
            <w:r w:rsidRPr="006C56D3">
              <w:rPr>
                <w:rFonts w:ascii="Times New Roman" w:eastAsia="Times New Roman" w:hAnsi="Times New Roman" w:cs="Times New Roman"/>
                <w:iCs/>
                <w:sz w:val="28"/>
                <w:szCs w:val="28"/>
              </w:rPr>
              <w:t>Скважина № 415</w:t>
            </w:r>
          </w:p>
        </w:tc>
        <w:tc>
          <w:tcPr>
            <w:tcW w:w="3024" w:type="dxa"/>
          </w:tcPr>
          <w:p w14:paraId="23231152" w14:textId="7923BDC0" w:rsidR="006C56D3" w:rsidRPr="006C56D3" w:rsidRDefault="006C56D3" w:rsidP="006C56D3">
            <w:pPr>
              <w:jc w:val="center"/>
              <w:rPr>
                <w:rFonts w:ascii="Times New Roman" w:eastAsia="Times New Roman" w:hAnsi="Times New Roman" w:cs="Times New Roman"/>
                <w:iCs/>
                <w:sz w:val="28"/>
                <w:szCs w:val="28"/>
              </w:rPr>
            </w:pPr>
            <w:r w:rsidRPr="006C56D3">
              <w:rPr>
                <w:rFonts w:ascii="Times New Roman" w:eastAsia="Times New Roman" w:hAnsi="Times New Roman" w:cs="Times New Roman"/>
                <w:iCs/>
                <w:sz w:val="28"/>
                <w:szCs w:val="28"/>
              </w:rPr>
              <w:t>Челябинская обл., р-н Еткульский, д. Погудино</w:t>
            </w:r>
          </w:p>
        </w:tc>
        <w:tc>
          <w:tcPr>
            <w:tcW w:w="2840" w:type="dxa"/>
          </w:tcPr>
          <w:p w14:paraId="730A9C43" w14:textId="77777777" w:rsidR="006C56D3" w:rsidRDefault="00650DCC" w:rsidP="006C56D3">
            <w:pPr>
              <w:jc w:val="center"/>
              <w:rPr>
                <w:rFonts w:ascii="Times New Roman" w:hAnsi="Times New Roman" w:cs="Times New Roman"/>
                <w:sz w:val="28"/>
                <w:szCs w:val="28"/>
              </w:rPr>
            </w:pPr>
            <w:r>
              <w:rPr>
                <w:rFonts w:ascii="Times New Roman" w:hAnsi="Times New Roman" w:cs="Times New Roman"/>
                <w:sz w:val="28"/>
                <w:szCs w:val="28"/>
              </w:rPr>
              <w:t>Глубина</w:t>
            </w:r>
          </w:p>
          <w:p w14:paraId="135C4F0F" w14:textId="0D237D4B" w:rsidR="00650DCC" w:rsidRPr="006C56D3" w:rsidRDefault="00650DCC" w:rsidP="006C56D3">
            <w:pPr>
              <w:jc w:val="center"/>
              <w:rPr>
                <w:rFonts w:ascii="Times New Roman" w:hAnsi="Times New Roman" w:cs="Times New Roman"/>
                <w:sz w:val="28"/>
                <w:szCs w:val="28"/>
              </w:rPr>
            </w:pPr>
            <w:r>
              <w:rPr>
                <w:rFonts w:ascii="Times New Roman" w:hAnsi="Times New Roman" w:cs="Times New Roman"/>
                <w:sz w:val="28"/>
                <w:szCs w:val="28"/>
              </w:rPr>
              <w:t>120</w:t>
            </w:r>
          </w:p>
        </w:tc>
      </w:tr>
    </w:tbl>
    <w:p w14:paraId="53863101" w14:textId="77777777" w:rsidR="00176FC0" w:rsidRDefault="00176FC0" w:rsidP="00176FC0">
      <w:pPr>
        <w:rPr>
          <w:rFonts w:ascii="Times New Roman" w:hAnsi="Times New Roman" w:cs="Times New Roman"/>
          <w:b/>
          <w:bCs/>
          <w:sz w:val="28"/>
          <w:szCs w:val="28"/>
        </w:rPr>
      </w:pPr>
    </w:p>
    <w:p w14:paraId="5E12DFC8" w14:textId="77777777" w:rsidR="00176FC0" w:rsidRPr="00176FC0" w:rsidRDefault="00176FC0" w:rsidP="00176FC0">
      <w:pPr>
        <w:rPr>
          <w:rFonts w:ascii="Times New Roman" w:hAnsi="Times New Roman" w:cs="Times New Roman"/>
          <w:b/>
          <w:bCs/>
          <w:sz w:val="28"/>
          <w:szCs w:val="28"/>
        </w:rPr>
      </w:pPr>
      <w:r w:rsidRPr="00176FC0">
        <w:rPr>
          <w:rFonts w:ascii="Times New Roman" w:hAnsi="Times New Roman" w:cs="Times New Roman"/>
          <w:b/>
          <w:bCs/>
          <w:sz w:val="28"/>
          <w:szCs w:val="28"/>
        </w:rPr>
        <w:t>5.Основные мероприятия инвестиционной программы</w:t>
      </w:r>
    </w:p>
    <w:p w14:paraId="151FF57E" w14:textId="77777777" w:rsidR="00176FC0" w:rsidRPr="00176FC0" w:rsidRDefault="00176FC0" w:rsidP="00176FC0">
      <w:pPr>
        <w:shd w:val="clear" w:color="auto" w:fill="FFFFFF"/>
        <w:rPr>
          <w:rFonts w:ascii="Times New Roman" w:hAnsi="Times New Roman" w:cs="Times New Roman"/>
          <w:color w:val="1A1A1A"/>
          <w:sz w:val="28"/>
          <w:szCs w:val="28"/>
        </w:rPr>
      </w:pPr>
      <w:r w:rsidRPr="00176FC0">
        <w:rPr>
          <w:rFonts w:ascii="Times New Roman" w:hAnsi="Times New Roman" w:cs="Times New Roman"/>
          <w:sz w:val="28"/>
          <w:szCs w:val="28"/>
        </w:rPr>
        <w:t xml:space="preserve">5.1 Перечень мероприятий по развитию системы водоснабжения и </w:t>
      </w:r>
      <w:r w:rsidRPr="00176FC0">
        <w:rPr>
          <w:rFonts w:ascii="Times New Roman" w:hAnsi="Times New Roman" w:cs="Times New Roman"/>
          <w:color w:val="1A1A1A"/>
          <w:sz w:val="28"/>
          <w:szCs w:val="28"/>
        </w:rPr>
        <w:t>приведению качества питьевой воды в соответствие с установленными требованиями СаНПиН 1.2.3685-21 «Гигиенические нормативы и требования к обеспечению безопасности и (или) безвредности для человека факторов среды обитания» на период 2025-2028 гг.</w:t>
      </w:r>
    </w:p>
    <w:p w14:paraId="0619A397" w14:textId="31DC38C3" w:rsidR="00176FC0" w:rsidRDefault="00176FC0" w:rsidP="00176FC0">
      <w:pPr>
        <w:pStyle w:val="ac"/>
        <w:spacing w:after="0" w:line="240" w:lineRule="auto"/>
        <w:ind w:firstLine="709"/>
      </w:pPr>
      <w:r w:rsidRPr="00176FC0">
        <w:t xml:space="preserve">На территории </w:t>
      </w:r>
      <w:r w:rsidR="00650DCC">
        <w:t>Лебедевского</w:t>
      </w:r>
      <w:r w:rsidRPr="00176FC0">
        <w:t xml:space="preserve"> сельского поселения источником централизованного водоснабжения сельского поселения </w:t>
      </w:r>
      <w:r w:rsidR="00650DCC" w:rsidRPr="00176FC0">
        <w:t>явля</w:t>
      </w:r>
      <w:r w:rsidR="00650DCC">
        <w:t>ются</w:t>
      </w:r>
      <w:r w:rsidRPr="00176FC0">
        <w:t xml:space="preserve"> артезианск</w:t>
      </w:r>
      <w:r w:rsidR="00650DCC">
        <w:t>ие</w:t>
      </w:r>
      <w:r w:rsidRPr="00176FC0">
        <w:t xml:space="preserve"> скважин</w:t>
      </w:r>
      <w:r w:rsidR="00650DCC">
        <w:t>ы</w:t>
      </w:r>
      <w:r w:rsidRPr="00176FC0">
        <w:t xml:space="preserve">, расположенная на территории </w:t>
      </w:r>
      <w:r w:rsidR="00650DCC">
        <w:t>Лебедевского сельского поселения и являются муниципальной собственностью, закреплены за МУП «Еткульское» на праве хозяйственного ведения</w:t>
      </w:r>
      <w:r w:rsidRPr="00176FC0">
        <w:t>.</w:t>
      </w:r>
    </w:p>
    <w:p w14:paraId="20A58FE7" w14:textId="77777777" w:rsidR="000C4833" w:rsidRDefault="000C4833" w:rsidP="000C4833">
      <w:pPr>
        <w:suppressAutoHyphens/>
        <w:jc w:val="center"/>
        <w:rPr>
          <w:rFonts w:ascii="Times New Roman" w:hAnsi="Times New Roman" w:cs="Times New Roman"/>
          <w:b/>
          <w:sz w:val="28"/>
          <w:szCs w:val="28"/>
        </w:rPr>
      </w:pPr>
    </w:p>
    <w:p w14:paraId="0A8E65AA" w14:textId="43399EA1" w:rsidR="00176FC0" w:rsidRPr="000C4833" w:rsidRDefault="000C4833" w:rsidP="000C4833">
      <w:pPr>
        <w:suppressAutoHyphens/>
        <w:jc w:val="center"/>
        <w:rPr>
          <w:rFonts w:ascii="Times New Roman" w:hAnsi="Times New Roman" w:cs="Times New Roman"/>
          <w:b/>
          <w:sz w:val="28"/>
          <w:szCs w:val="28"/>
        </w:rPr>
      </w:pPr>
      <w:r w:rsidRPr="00176FC0">
        <w:rPr>
          <w:rFonts w:ascii="Times New Roman" w:hAnsi="Times New Roman" w:cs="Times New Roman"/>
          <w:b/>
          <w:sz w:val="28"/>
          <w:szCs w:val="28"/>
        </w:rPr>
        <w:t xml:space="preserve">Техническое задание на разработку инвестиционной программы развития системы водоснабжения на территории </w:t>
      </w:r>
      <w:r w:rsidR="00650DCC">
        <w:rPr>
          <w:rFonts w:ascii="Times New Roman" w:hAnsi="Times New Roman" w:cs="Times New Roman"/>
          <w:b/>
          <w:sz w:val="28"/>
          <w:szCs w:val="28"/>
        </w:rPr>
        <w:t xml:space="preserve">Лебедевского </w:t>
      </w:r>
      <w:r w:rsidRPr="00176FC0">
        <w:rPr>
          <w:rFonts w:ascii="Times New Roman" w:hAnsi="Times New Roman" w:cs="Times New Roman"/>
          <w:b/>
          <w:sz w:val="28"/>
          <w:szCs w:val="28"/>
        </w:rPr>
        <w:lastRenderedPageBreak/>
        <w:t>сельского поселения Еткульского муниципального района Челябинской области</w:t>
      </w:r>
    </w:p>
    <w:tbl>
      <w:tblPr>
        <w:tblStyle w:val="a6"/>
        <w:tblW w:w="0" w:type="auto"/>
        <w:tblLook w:val="04A0" w:firstRow="1" w:lastRow="0" w:firstColumn="1" w:lastColumn="0" w:noHBand="0" w:noVBand="1"/>
      </w:tblPr>
      <w:tblGrid>
        <w:gridCol w:w="2547"/>
        <w:gridCol w:w="2742"/>
        <w:gridCol w:w="2551"/>
        <w:gridCol w:w="1720"/>
      </w:tblGrid>
      <w:tr w:rsidR="00176FC0" w:rsidRPr="00176FC0" w14:paraId="47C00AB0" w14:textId="77777777" w:rsidTr="00650DCC">
        <w:tc>
          <w:tcPr>
            <w:tcW w:w="2547" w:type="dxa"/>
          </w:tcPr>
          <w:p w14:paraId="13DEEEF2" w14:textId="77777777" w:rsidR="00176FC0" w:rsidRPr="00176FC0" w:rsidRDefault="00176FC0" w:rsidP="00B832A0">
            <w:pPr>
              <w:rPr>
                <w:rFonts w:ascii="Times New Roman" w:hAnsi="Times New Roman" w:cs="Times New Roman"/>
                <w:b/>
                <w:bCs/>
                <w:sz w:val="28"/>
                <w:szCs w:val="28"/>
              </w:rPr>
            </w:pPr>
            <w:r w:rsidRPr="00176FC0">
              <w:rPr>
                <w:rFonts w:ascii="Times New Roman" w:hAnsi="Times New Roman" w:cs="Times New Roman"/>
                <w:b/>
                <w:bCs/>
                <w:sz w:val="28"/>
                <w:szCs w:val="28"/>
              </w:rPr>
              <w:t xml:space="preserve">Наименование </w:t>
            </w:r>
          </w:p>
        </w:tc>
        <w:tc>
          <w:tcPr>
            <w:tcW w:w="2742" w:type="dxa"/>
          </w:tcPr>
          <w:p w14:paraId="6A8178A0" w14:textId="77777777" w:rsidR="00176FC0" w:rsidRPr="00176FC0" w:rsidRDefault="00176FC0" w:rsidP="00B832A0">
            <w:pPr>
              <w:rPr>
                <w:rFonts w:ascii="Times New Roman" w:hAnsi="Times New Roman" w:cs="Times New Roman"/>
                <w:b/>
                <w:bCs/>
                <w:sz w:val="28"/>
                <w:szCs w:val="28"/>
              </w:rPr>
            </w:pPr>
            <w:r w:rsidRPr="00176FC0">
              <w:rPr>
                <w:rFonts w:ascii="Times New Roman" w:hAnsi="Times New Roman" w:cs="Times New Roman"/>
                <w:b/>
                <w:bCs/>
                <w:sz w:val="28"/>
                <w:szCs w:val="28"/>
              </w:rPr>
              <w:t>Описание мероприятий</w:t>
            </w:r>
          </w:p>
          <w:p w14:paraId="03FD939B" w14:textId="77777777" w:rsidR="00176FC0" w:rsidRPr="00176FC0" w:rsidRDefault="00176FC0" w:rsidP="00B832A0">
            <w:pPr>
              <w:rPr>
                <w:rFonts w:ascii="Times New Roman" w:hAnsi="Times New Roman" w:cs="Times New Roman"/>
                <w:b/>
                <w:bCs/>
                <w:sz w:val="28"/>
                <w:szCs w:val="28"/>
              </w:rPr>
            </w:pPr>
          </w:p>
        </w:tc>
        <w:tc>
          <w:tcPr>
            <w:tcW w:w="2551" w:type="dxa"/>
          </w:tcPr>
          <w:p w14:paraId="32144FFD" w14:textId="77777777" w:rsidR="00176FC0" w:rsidRPr="00176FC0" w:rsidRDefault="00176FC0" w:rsidP="00B832A0">
            <w:pPr>
              <w:rPr>
                <w:rFonts w:ascii="Times New Roman" w:hAnsi="Times New Roman" w:cs="Times New Roman"/>
                <w:b/>
                <w:bCs/>
                <w:sz w:val="28"/>
                <w:szCs w:val="28"/>
              </w:rPr>
            </w:pPr>
            <w:r w:rsidRPr="00176FC0">
              <w:rPr>
                <w:rFonts w:ascii="Times New Roman" w:hAnsi="Times New Roman" w:cs="Times New Roman"/>
                <w:b/>
                <w:bCs/>
                <w:sz w:val="28"/>
                <w:szCs w:val="28"/>
              </w:rPr>
              <w:t>Адрес</w:t>
            </w:r>
          </w:p>
        </w:tc>
        <w:tc>
          <w:tcPr>
            <w:tcW w:w="1720" w:type="dxa"/>
          </w:tcPr>
          <w:p w14:paraId="504D7CF8" w14:textId="77777777" w:rsidR="00176FC0" w:rsidRPr="00176FC0" w:rsidRDefault="00176FC0" w:rsidP="00B832A0">
            <w:pPr>
              <w:rPr>
                <w:rFonts w:ascii="Times New Roman" w:hAnsi="Times New Roman" w:cs="Times New Roman"/>
                <w:b/>
                <w:bCs/>
                <w:sz w:val="28"/>
                <w:szCs w:val="28"/>
              </w:rPr>
            </w:pPr>
            <w:r w:rsidRPr="00176FC0">
              <w:rPr>
                <w:rFonts w:ascii="Times New Roman" w:hAnsi="Times New Roman" w:cs="Times New Roman"/>
                <w:b/>
                <w:bCs/>
                <w:sz w:val="28"/>
                <w:szCs w:val="28"/>
              </w:rPr>
              <w:t>Срок исполнения</w:t>
            </w:r>
          </w:p>
        </w:tc>
      </w:tr>
      <w:tr w:rsidR="00176FC0" w:rsidRPr="00176FC0" w14:paraId="4BC71B19" w14:textId="77777777" w:rsidTr="00650DCC">
        <w:tc>
          <w:tcPr>
            <w:tcW w:w="2547" w:type="dxa"/>
          </w:tcPr>
          <w:p w14:paraId="2D66DE8D" w14:textId="6E996A69" w:rsidR="00176FC0" w:rsidRPr="0064059A" w:rsidRDefault="00650DCC" w:rsidP="00B832A0">
            <w:pPr>
              <w:rPr>
                <w:rFonts w:ascii="Times New Roman" w:hAnsi="Times New Roman" w:cs="Times New Roman"/>
                <w:sz w:val="28"/>
                <w:szCs w:val="28"/>
              </w:rPr>
            </w:pPr>
            <w:r w:rsidRPr="0064059A">
              <w:rPr>
                <w:rFonts w:ascii="Times New Roman" w:eastAsia="Times New Roman" w:hAnsi="Times New Roman" w:cs="Times New Roman"/>
                <w:sz w:val="28"/>
                <w:szCs w:val="28"/>
              </w:rPr>
              <w:t>Замена водопровода протяженностью 50 м.</w:t>
            </w:r>
          </w:p>
        </w:tc>
        <w:tc>
          <w:tcPr>
            <w:tcW w:w="2742" w:type="dxa"/>
          </w:tcPr>
          <w:p w14:paraId="5E748E2E" w14:textId="77777777" w:rsidR="00176FC0" w:rsidRPr="00176FC0" w:rsidRDefault="00176FC0" w:rsidP="00B832A0">
            <w:pPr>
              <w:rPr>
                <w:rFonts w:ascii="Times New Roman" w:hAnsi="Times New Roman" w:cs="Times New Roman"/>
                <w:sz w:val="28"/>
                <w:szCs w:val="28"/>
              </w:rPr>
            </w:pPr>
            <w:r w:rsidRPr="00176FC0">
              <w:rPr>
                <w:rFonts w:ascii="Times New Roman" w:hAnsi="Times New Roman" w:cs="Times New Roman"/>
                <w:sz w:val="28"/>
                <w:szCs w:val="28"/>
              </w:rPr>
              <w:t>Согласно смете</w:t>
            </w:r>
          </w:p>
        </w:tc>
        <w:tc>
          <w:tcPr>
            <w:tcW w:w="2551" w:type="dxa"/>
          </w:tcPr>
          <w:p w14:paraId="39D2F465" w14:textId="0AAD9C29" w:rsidR="00176FC0" w:rsidRPr="0064059A" w:rsidRDefault="00650DCC" w:rsidP="00B832A0">
            <w:pPr>
              <w:rPr>
                <w:rFonts w:ascii="Times New Roman" w:hAnsi="Times New Roman" w:cs="Times New Roman"/>
                <w:sz w:val="28"/>
                <w:szCs w:val="28"/>
              </w:rPr>
            </w:pPr>
            <w:r>
              <w:rPr>
                <w:rFonts w:ascii="Times New Roman" w:eastAsia="Times New Roman" w:hAnsi="Times New Roman" w:cs="Times New Roman"/>
                <w:sz w:val="24"/>
                <w:szCs w:val="24"/>
              </w:rPr>
              <w:t xml:space="preserve"> </w:t>
            </w:r>
            <w:r w:rsidRPr="0064059A">
              <w:rPr>
                <w:rFonts w:ascii="Times New Roman" w:eastAsia="Times New Roman" w:hAnsi="Times New Roman" w:cs="Times New Roman"/>
                <w:sz w:val="28"/>
                <w:szCs w:val="28"/>
              </w:rPr>
              <w:t xml:space="preserve">с. Лебедевка по ул. Советская, </w:t>
            </w:r>
          </w:p>
        </w:tc>
        <w:tc>
          <w:tcPr>
            <w:tcW w:w="1720" w:type="dxa"/>
          </w:tcPr>
          <w:p w14:paraId="6CF69BE2" w14:textId="77777777" w:rsidR="00176FC0" w:rsidRPr="00176FC0" w:rsidRDefault="00176FC0" w:rsidP="00B832A0">
            <w:pPr>
              <w:rPr>
                <w:rFonts w:ascii="Times New Roman" w:hAnsi="Times New Roman" w:cs="Times New Roman"/>
                <w:sz w:val="28"/>
                <w:szCs w:val="28"/>
              </w:rPr>
            </w:pPr>
            <w:r w:rsidRPr="00176FC0">
              <w:rPr>
                <w:rFonts w:ascii="Times New Roman" w:hAnsi="Times New Roman" w:cs="Times New Roman"/>
                <w:sz w:val="28"/>
                <w:szCs w:val="28"/>
              </w:rPr>
              <w:t>2025 -2028</w:t>
            </w:r>
          </w:p>
        </w:tc>
      </w:tr>
      <w:tr w:rsidR="00176FC0" w:rsidRPr="00176FC0" w14:paraId="52C359DE" w14:textId="77777777" w:rsidTr="00650DCC">
        <w:tc>
          <w:tcPr>
            <w:tcW w:w="2547" w:type="dxa"/>
          </w:tcPr>
          <w:p w14:paraId="7E2A0575" w14:textId="66ECB84E" w:rsidR="00176FC0" w:rsidRPr="00176FC0" w:rsidRDefault="00176FC0" w:rsidP="00B832A0">
            <w:pPr>
              <w:rPr>
                <w:rFonts w:ascii="Times New Roman" w:hAnsi="Times New Roman" w:cs="Times New Roman"/>
                <w:sz w:val="28"/>
                <w:szCs w:val="28"/>
              </w:rPr>
            </w:pPr>
            <w:r w:rsidRPr="00176FC0">
              <w:rPr>
                <w:rFonts w:ascii="Times New Roman" w:hAnsi="Times New Roman" w:cs="Times New Roman"/>
                <w:sz w:val="28"/>
                <w:szCs w:val="28"/>
              </w:rPr>
              <w:t xml:space="preserve">Обследование </w:t>
            </w:r>
            <w:r w:rsidR="00650DCC">
              <w:rPr>
                <w:rFonts w:ascii="Times New Roman" w:hAnsi="Times New Roman" w:cs="Times New Roman"/>
                <w:sz w:val="28"/>
                <w:szCs w:val="28"/>
              </w:rPr>
              <w:t>системы водоснабжения</w:t>
            </w:r>
            <w:r w:rsidRPr="00176FC0">
              <w:rPr>
                <w:rFonts w:ascii="Times New Roman" w:hAnsi="Times New Roman" w:cs="Times New Roman"/>
                <w:sz w:val="28"/>
                <w:szCs w:val="28"/>
              </w:rPr>
              <w:t xml:space="preserve"> </w:t>
            </w:r>
          </w:p>
        </w:tc>
        <w:tc>
          <w:tcPr>
            <w:tcW w:w="2742" w:type="dxa"/>
          </w:tcPr>
          <w:p w14:paraId="2D204C72" w14:textId="5BD96087" w:rsidR="00176FC0" w:rsidRPr="00176FC0" w:rsidRDefault="0064059A" w:rsidP="00B832A0">
            <w:pPr>
              <w:rPr>
                <w:rFonts w:ascii="Times New Roman" w:hAnsi="Times New Roman" w:cs="Times New Roman"/>
                <w:sz w:val="28"/>
                <w:szCs w:val="28"/>
              </w:rPr>
            </w:pPr>
            <w:r>
              <w:rPr>
                <w:rFonts w:ascii="Times New Roman" w:hAnsi="Times New Roman" w:cs="Times New Roman"/>
                <w:sz w:val="28"/>
                <w:szCs w:val="28"/>
              </w:rPr>
              <w:t>Оценка технического состояния системы централизованного водоснабжения, при необходимости ремонтные работы</w:t>
            </w:r>
          </w:p>
          <w:p w14:paraId="4B217D77" w14:textId="77777777" w:rsidR="00176FC0" w:rsidRPr="00176FC0" w:rsidRDefault="00176FC0" w:rsidP="00B832A0">
            <w:pPr>
              <w:rPr>
                <w:rFonts w:ascii="Times New Roman" w:hAnsi="Times New Roman" w:cs="Times New Roman"/>
                <w:sz w:val="28"/>
                <w:szCs w:val="28"/>
              </w:rPr>
            </w:pPr>
          </w:p>
          <w:p w14:paraId="5ED72614" w14:textId="77777777" w:rsidR="00176FC0" w:rsidRPr="00176FC0" w:rsidRDefault="00176FC0" w:rsidP="00B832A0">
            <w:pPr>
              <w:rPr>
                <w:rFonts w:ascii="Times New Roman" w:hAnsi="Times New Roman" w:cs="Times New Roman"/>
                <w:sz w:val="28"/>
                <w:szCs w:val="28"/>
              </w:rPr>
            </w:pPr>
          </w:p>
        </w:tc>
        <w:tc>
          <w:tcPr>
            <w:tcW w:w="2551" w:type="dxa"/>
          </w:tcPr>
          <w:p w14:paraId="7EDCC406" w14:textId="084C05AE" w:rsidR="00176FC0" w:rsidRPr="00176FC0" w:rsidRDefault="0064059A" w:rsidP="00B832A0">
            <w:pPr>
              <w:rPr>
                <w:rFonts w:ascii="Times New Roman" w:hAnsi="Times New Roman" w:cs="Times New Roman"/>
                <w:sz w:val="28"/>
                <w:szCs w:val="28"/>
              </w:rPr>
            </w:pPr>
            <w:r>
              <w:rPr>
                <w:rFonts w:ascii="Times New Roman" w:hAnsi="Times New Roman" w:cs="Times New Roman"/>
                <w:sz w:val="28"/>
                <w:szCs w:val="28"/>
              </w:rPr>
              <w:t>Лебедевское сельское поселение</w:t>
            </w:r>
            <w:r w:rsidR="00176FC0" w:rsidRPr="00176FC0">
              <w:rPr>
                <w:rFonts w:ascii="Times New Roman" w:hAnsi="Times New Roman" w:cs="Times New Roman"/>
                <w:sz w:val="28"/>
                <w:szCs w:val="28"/>
              </w:rPr>
              <w:t xml:space="preserve"> </w:t>
            </w:r>
          </w:p>
        </w:tc>
        <w:tc>
          <w:tcPr>
            <w:tcW w:w="1720" w:type="dxa"/>
          </w:tcPr>
          <w:p w14:paraId="7659168F" w14:textId="77777777" w:rsidR="00176FC0" w:rsidRPr="00176FC0" w:rsidRDefault="00176FC0" w:rsidP="00B832A0">
            <w:pPr>
              <w:rPr>
                <w:rFonts w:ascii="Times New Roman" w:hAnsi="Times New Roman" w:cs="Times New Roman"/>
                <w:sz w:val="28"/>
                <w:szCs w:val="28"/>
              </w:rPr>
            </w:pPr>
            <w:r w:rsidRPr="00176FC0">
              <w:rPr>
                <w:rFonts w:ascii="Times New Roman" w:hAnsi="Times New Roman" w:cs="Times New Roman"/>
                <w:sz w:val="28"/>
                <w:szCs w:val="28"/>
              </w:rPr>
              <w:t>2025</w:t>
            </w:r>
          </w:p>
        </w:tc>
      </w:tr>
    </w:tbl>
    <w:p w14:paraId="2B5B8579" w14:textId="77777777" w:rsidR="00176FC0" w:rsidRPr="00176FC0" w:rsidRDefault="00176FC0" w:rsidP="00176FC0">
      <w:pPr>
        <w:shd w:val="clear" w:color="auto" w:fill="FFFFFF"/>
        <w:rPr>
          <w:rFonts w:ascii="Times New Roman" w:hAnsi="Times New Roman" w:cs="Times New Roman"/>
          <w:color w:val="1A1A1A"/>
          <w:sz w:val="28"/>
          <w:szCs w:val="28"/>
        </w:rPr>
      </w:pPr>
    </w:p>
    <w:p w14:paraId="711C350B" w14:textId="77777777" w:rsidR="00176FC0" w:rsidRPr="00176FC0" w:rsidRDefault="00176FC0" w:rsidP="00176FC0">
      <w:pPr>
        <w:shd w:val="clear" w:color="auto" w:fill="FFFFFF"/>
        <w:rPr>
          <w:rFonts w:ascii="Times New Roman" w:hAnsi="Times New Roman" w:cs="Times New Roman"/>
          <w:color w:val="1A1A1A"/>
          <w:sz w:val="28"/>
          <w:szCs w:val="28"/>
        </w:rPr>
      </w:pPr>
      <w:r w:rsidRPr="00176FC0">
        <w:rPr>
          <w:rFonts w:ascii="Times New Roman" w:hAnsi="Times New Roman" w:cs="Times New Roman"/>
          <w:sz w:val="28"/>
          <w:szCs w:val="28"/>
        </w:rPr>
        <w:t>5.2.</w:t>
      </w:r>
      <w:r w:rsidRPr="00176FC0">
        <w:rPr>
          <w:rFonts w:ascii="Times New Roman" w:hAnsi="Times New Roman" w:cs="Times New Roman"/>
          <w:color w:val="1A1A1A"/>
          <w:sz w:val="28"/>
          <w:szCs w:val="28"/>
        </w:rPr>
        <w:t xml:space="preserve"> Перечень мероприятий по развитию системы водоотведения и</w:t>
      </w:r>
    </w:p>
    <w:p w14:paraId="622BC8C7" w14:textId="77777777" w:rsidR="00176FC0" w:rsidRPr="00176FC0" w:rsidRDefault="00176FC0" w:rsidP="00176FC0">
      <w:pPr>
        <w:shd w:val="clear" w:color="auto" w:fill="FFFFFF"/>
        <w:rPr>
          <w:rFonts w:ascii="Times New Roman" w:hAnsi="Times New Roman" w:cs="Times New Roman"/>
          <w:color w:val="1A1A1A"/>
          <w:sz w:val="28"/>
          <w:szCs w:val="28"/>
        </w:rPr>
      </w:pPr>
      <w:r w:rsidRPr="00176FC0">
        <w:rPr>
          <w:rFonts w:ascii="Times New Roman" w:hAnsi="Times New Roman" w:cs="Times New Roman"/>
          <w:color w:val="1A1A1A"/>
          <w:sz w:val="28"/>
          <w:szCs w:val="28"/>
        </w:rPr>
        <w:t>очистки сточных вод в соответствие с установленными требованиями СаНПиН</w:t>
      </w:r>
    </w:p>
    <w:p w14:paraId="44C255C8" w14:textId="77777777" w:rsidR="00176FC0" w:rsidRPr="00176FC0" w:rsidRDefault="00176FC0" w:rsidP="00176FC0">
      <w:pPr>
        <w:shd w:val="clear" w:color="auto" w:fill="FFFFFF"/>
        <w:rPr>
          <w:rFonts w:ascii="Times New Roman" w:hAnsi="Times New Roman" w:cs="Times New Roman"/>
          <w:color w:val="1A1A1A"/>
          <w:sz w:val="28"/>
          <w:szCs w:val="28"/>
        </w:rPr>
      </w:pPr>
      <w:r w:rsidRPr="00176FC0">
        <w:rPr>
          <w:rFonts w:ascii="Times New Roman" w:hAnsi="Times New Roman" w:cs="Times New Roman"/>
          <w:color w:val="1A1A1A"/>
          <w:sz w:val="28"/>
          <w:szCs w:val="28"/>
        </w:rPr>
        <w:t>1.2.3685-21 «Гигиенические нормативы и требования к обеспечению</w:t>
      </w:r>
    </w:p>
    <w:p w14:paraId="6E61AB2D" w14:textId="77777777" w:rsidR="00176FC0" w:rsidRPr="00176FC0" w:rsidRDefault="00176FC0" w:rsidP="00176FC0">
      <w:pPr>
        <w:shd w:val="clear" w:color="auto" w:fill="FFFFFF"/>
        <w:rPr>
          <w:rFonts w:ascii="Times New Roman" w:hAnsi="Times New Roman" w:cs="Times New Roman"/>
          <w:color w:val="1A1A1A"/>
          <w:sz w:val="28"/>
          <w:szCs w:val="28"/>
        </w:rPr>
      </w:pPr>
      <w:r w:rsidRPr="00176FC0">
        <w:rPr>
          <w:rFonts w:ascii="Times New Roman" w:hAnsi="Times New Roman" w:cs="Times New Roman"/>
          <w:color w:val="1A1A1A"/>
          <w:sz w:val="28"/>
          <w:szCs w:val="28"/>
        </w:rPr>
        <w:t>безопасности и (или) безвредности для человека факторов среды обитания» на</w:t>
      </w:r>
      <w:r w:rsidR="000C4833">
        <w:rPr>
          <w:rFonts w:ascii="Times New Roman" w:hAnsi="Times New Roman" w:cs="Times New Roman"/>
          <w:color w:val="1A1A1A"/>
          <w:sz w:val="28"/>
          <w:szCs w:val="28"/>
        </w:rPr>
        <w:t xml:space="preserve"> </w:t>
      </w:r>
      <w:r w:rsidRPr="00176FC0">
        <w:rPr>
          <w:rFonts w:ascii="Times New Roman" w:hAnsi="Times New Roman" w:cs="Times New Roman"/>
          <w:color w:val="1A1A1A"/>
          <w:sz w:val="28"/>
          <w:szCs w:val="28"/>
        </w:rPr>
        <w:t>период 2025-2028 гг.</w:t>
      </w:r>
    </w:p>
    <w:p w14:paraId="69A1BFE6" w14:textId="77777777" w:rsidR="00176FC0" w:rsidRPr="00176FC0" w:rsidRDefault="00176FC0" w:rsidP="00176FC0">
      <w:pPr>
        <w:spacing w:before="100" w:beforeAutospacing="1" w:after="100" w:afterAutospacing="1"/>
        <w:rPr>
          <w:rFonts w:ascii="Times New Roman" w:hAnsi="Times New Roman" w:cs="Times New Roman"/>
          <w:sz w:val="28"/>
          <w:szCs w:val="28"/>
        </w:rPr>
      </w:pPr>
      <w:r w:rsidRPr="00176FC0">
        <w:rPr>
          <w:rFonts w:ascii="Times New Roman" w:hAnsi="Times New Roman" w:cs="Times New Roman"/>
          <w:b/>
          <w:bCs/>
          <w:sz w:val="28"/>
          <w:szCs w:val="28"/>
        </w:rPr>
        <w:t>6.Порядок внесения изменений в техническое задание</w:t>
      </w:r>
      <w:r w:rsidRPr="00176FC0">
        <w:rPr>
          <w:rFonts w:ascii="Times New Roman" w:hAnsi="Times New Roman" w:cs="Times New Roman"/>
          <w:sz w:val="28"/>
          <w:szCs w:val="28"/>
        </w:rPr>
        <w:t> </w:t>
      </w:r>
    </w:p>
    <w:p w14:paraId="7D4BCADE" w14:textId="304D3072"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 xml:space="preserve">6.1. Пересмотр (внесение изменений) в утвержденное техническое задание осуществляется по инициативе Администрации </w:t>
      </w:r>
      <w:r w:rsidR="0064059A">
        <w:rPr>
          <w:rFonts w:ascii="Times New Roman" w:hAnsi="Times New Roman" w:cs="Times New Roman"/>
          <w:sz w:val="28"/>
          <w:szCs w:val="28"/>
        </w:rPr>
        <w:t>Лебедевское</w:t>
      </w:r>
      <w:r w:rsidRPr="00176FC0">
        <w:rPr>
          <w:rFonts w:ascii="Times New Roman" w:hAnsi="Times New Roman" w:cs="Times New Roman"/>
          <w:sz w:val="28"/>
          <w:szCs w:val="28"/>
        </w:rPr>
        <w:t xml:space="preserve"> сельского поселения или по инициативе МУП «Еткульский».</w:t>
      </w:r>
    </w:p>
    <w:p w14:paraId="5FB2B190"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6.2. Основаниями для пересмотра (внесения изменений) в утвержденное техническое задание могут быть:</w:t>
      </w:r>
    </w:p>
    <w:p w14:paraId="6552D885" w14:textId="3DC35E41"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 xml:space="preserve">-принятие или внесение изменений в Программу комплексного развития систем коммунальной инфраструктуры муниципального образования </w:t>
      </w:r>
      <w:r w:rsidR="0064059A">
        <w:rPr>
          <w:rFonts w:ascii="Times New Roman" w:hAnsi="Times New Roman" w:cs="Times New Roman"/>
          <w:sz w:val="28"/>
          <w:szCs w:val="28"/>
        </w:rPr>
        <w:t>Лебедевское</w:t>
      </w:r>
      <w:r w:rsidRPr="00176FC0">
        <w:rPr>
          <w:rFonts w:ascii="Times New Roman" w:hAnsi="Times New Roman" w:cs="Times New Roman"/>
          <w:sz w:val="28"/>
          <w:szCs w:val="28"/>
        </w:rPr>
        <w:t xml:space="preserve"> сельское поселение на 2025-2028 года и на перспективу до 20</w:t>
      </w:r>
      <w:r w:rsidR="0064059A">
        <w:rPr>
          <w:rFonts w:ascii="Times New Roman" w:hAnsi="Times New Roman" w:cs="Times New Roman"/>
          <w:sz w:val="28"/>
          <w:szCs w:val="28"/>
        </w:rPr>
        <w:t xml:space="preserve">29 </w:t>
      </w:r>
      <w:r w:rsidRPr="00176FC0">
        <w:rPr>
          <w:rFonts w:ascii="Times New Roman" w:hAnsi="Times New Roman" w:cs="Times New Roman"/>
          <w:sz w:val="28"/>
          <w:szCs w:val="28"/>
        </w:rPr>
        <w:t>года;</w:t>
      </w:r>
    </w:p>
    <w:p w14:paraId="36496625" w14:textId="23875F1D"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lastRenderedPageBreak/>
        <w:t xml:space="preserve">-принятие или внесение изменений в программы социально-экономического развития </w:t>
      </w:r>
      <w:r w:rsidR="0064059A">
        <w:rPr>
          <w:rFonts w:ascii="Times New Roman" w:hAnsi="Times New Roman" w:cs="Times New Roman"/>
          <w:sz w:val="28"/>
          <w:szCs w:val="28"/>
        </w:rPr>
        <w:t>Лебедевского</w:t>
      </w:r>
      <w:r w:rsidRPr="00176FC0">
        <w:rPr>
          <w:rFonts w:ascii="Times New Roman" w:hAnsi="Times New Roman" w:cs="Times New Roman"/>
          <w:sz w:val="28"/>
          <w:szCs w:val="28"/>
        </w:rPr>
        <w:t xml:space="preserve"> сельского поселения и иные программы, влияющие на изменение условий технического задания;</w:t>
      </w:r>
    </w:p>
    <w:p w14:paraId="38E06EA3"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-внесение дополнительных и (или) исключение принятых при утверждении технического задания подключаемых к системам коммунальной инфраструктуры строящихся объектов, а также перечня земельных участков, обеспечиваемых инженерной инфраструктурой.</w:t>
      </w:r>
    </w:p>
    <w:p w14:paraId="15012AD9" w14:textId="77777777"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6.3. Пересмотр (внесение изменений) технического задания может производиться не чаще одного раза в год.</w:t>
      </w:r>
    </w:p>
    <w:p w14:paraId="68D5932F" w14:textId="306F43C0" w:rsidR="00176FC0" w:rsidRPr="00176FC0" w:rsidRDefault="00176FC0" w:rsidP="00176FC0">
      <w:pPr>
        <w:jc w:val="both"/>
        <w:rPr>
          <w:rFonts w:ascii="Times New Roman" w:hAnsi="Times New Roman" w:cs="Times New Roman"/>
          <w:sz w:val="28"/>
          <w:szCs w:val="28"/>
        </w:rPr>
      </w:pPr>
      <w:r w:rsidRPr="00176FC0">
        <w:rPr>
          <w:rFonts w:ascii="Times New Roman" w:hAnsi="Times New Roman" w:cs="Times New Roman"/>
          <w:sz w:val="28"/>
          <w:szCs w:val="28"/>
        </w:rPr>
        <w:t xml:space="preserve">6.4. В случае если пересмотр технического задания осуществляется по инициативе МУП «Еткульское», заявление о необходимости пересмотра, направляемое главе Администрации </w:t>
      </w:r>
      <w:r w:rsidR="0064059A">
        <w:rPr>
          <w:rFonts w:ascii="Times New Roman" w:hAnsi="Times New Roman" w:cs="Times New Roman"/>
          <w:sz w:val="28"/>
          <w:szCs w:val="28"/>
        </w:rPr>
        <w:t>Лебедевского</w:t>
      </w:r>
      <w:r w:rsidRPr="00176FC0">
        <w:rPr>
          <w:rFonts w:ascii="Times New Roman" w:hAnsi="Times New Roman" w:cs="Times New Roman"/>
          <w:sz w:val="28"/>
          <w:szCs w:val="28"/>
        </w:rPr>
        <w:t xml:space="preserve"> сельского поселения, должно сопровождаться обоснованием причин пересмотра (внесения изменений) с приложением необходимых документов.</w:t>
      </w:r>
    </w:p>
    <w:p w14:paraId="647C4F6F" w14:textId="77777777" w:rsidR="00176FC0" w:rsidRPr="00176FC0" w:rsidRDefault="00176FC0" w:rsidP="00176FC0">
      <w:pPr>
        <w:rPr>
          <w:rFonts w:ascii="Times New Roman" w:hAnsi="Times New Roman" w:cs="Times New Roman"/>
          <w:sz w:val="28"/>
          <w:szCs w:val="28"/>
        </w:rPr>
      </w:pPr>
    </w:p>
    <w:p w14:paraId="10003B9B" w14:textId="77777777" w:rsidR="00176FC0" w:rsidRDefault="00176FC0" w:rsidP="002F2339">
      <w:pPr>
        <w:spacing w:after="0" w:line="240" w:lineRule="auto"/>
        <w:jc w:val="right"/>
        <w:rPr>
          <w:rFonts w:ascii="Times New Roman" w:eastAsia="Times New Roman" w:hAnsi="Times New Roman" w:cs="Times New Roman"/>
          <w:sz w:val="28"/>
          <w:szCs w:val="28"/>
        </w:rPr>
      </w:pPr>
    </w:p>
    <w:sectPr w:rsidR="00176FC0" w:rsidSect="00AA3B7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11F04" w14:textId="77777777" w:rsidR="001C55D5" w:rsidRDefault="001C55D5" w:rsidP="00BA0AF0">
      <w:pPr>
        <w:spacing w:after="0" w:line="240" w:lineRule="auto"/>
      </w:pPr>
      <w:r>
        <w:separator/>
      </w:r>
    </w:p>
  </w:endnote>
  <w:endnote w:type="continuationSeparator" w:id="0">
    <w:p w14:paraId="4C7629D0" w14:textId="77777777" w:rsidR="001C55D5" w:rsidRDefault="001C55D5" w:rsidP="00BA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5B26" w14:textId="77777777" w:rsidR="001C55D5" w:rsidRDefault="001C55D5" w:rsidP="00BA0AF0">
      <w:pPr>
        <w:spacing w:after="0" w:line="240" w:lineRule="auto"/>
      </w:pPr>
      <w:r>
        <w:separator/>
      </w:r>
    </w:p>
  </w:footnote>
  <w:footnote w:type="continuationSeparator" w:id="0">
    <w:p w14:paraId="416E2CB0" w14:textId="77777777" w:rsidR="001C55D5" w:rsidRDefault="001C55D5" w:rsidP="00BA0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852"/>
    <w:multiLevelType w:val="hybridMultilevel"/>
    <w:tmpl w:val="BB1CA662"/>
    <w:lvl w:ilvl="0" w:tplc="6426734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40C6B00"/>
    <w:multiLevelType w:val="hybridMultilevel"/>
    <w:tmpl w:val="9EDE13DC"/>
    <w:lvl w:ilvl="0" w:tplc="BE2AF43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4CA52E4E"/>
    <w:multiLevelType w:val="hybridMultilevel"/>
    <w:tmpl w:val="7A6E7132"/>
    <w:lvl w:ilvl="0" w:tplc="763C74C8">
      <w:start w:val="1"/>
      <w:numFmt w:val="decimal"/>
      <w:lvlText w:val="%1."/>
      <w:lvlJc w:val="left"/>
      <w:pPr>
        <w:ind w:left="7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5B8004DC"/>
    <w:multiLevelType w:val="hybridMultilevel"/>
    <w:tmpl w:val="8F5404D8"/>
    <w:lvl w:ilvl="0" w:tplc="5302D2E0">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4" w15:restartNumberingAfterBreak="0">
    <w:nsid w:val="7FC175F5"/>
    <w:multiLevelType w:val="hybridMultilevel"/>
    <w:tmpl w:val="C798CA1C"/>
    <w:lvl w:ilvl="0" w:tplc="B3CAD02C">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0"/>
  </w:num>
  <w:num w:numId="2">
    <w:abstractNumId w:val="3"/>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042ED"/>
    <w:rsid w:val="00023F40"/>
    <w:rsid w:val="00034291"/>
    <w:rsid w:val="000818DD"/>
    <w:rsid w:val="000C4833"/>
    <w:rsid w:val="000C6B83"/>
    <w:rsid w:val="000D50EE"/>
    <w:rsid w:val="000E3DC3"/>
    <w:rsid w:val="000E5A36"/>
    <w:rsid w:val="000F1A13"/>
    <w:rsid w:val="000F3299"/>
    <w:rsid w:val="001042ED"/>
    <w:rsid w:val="00126459"/>
    <w:rsid w:val="0015651D"/>
    <w:rsid w:val="00176FC0"/>
    <w:rsid w:val="0018585C"/>
    <w:rsid w:val="001A122D"/>
    <w:rsid w:val="001C55D5"/>
    <w:rsid w:val="001F4C4B"/>
    <w:rsid w:val="00210787"/>
    <w:rsid w:val="00213A28"/>
    <w:rsid w:val="00233071"/>
    <w:rsid w:val="00244353"/>
    <w:rsid w:val="00254CC2"/>
    <w:rsid w:val="00262448"/>
    <w:rsid w:val="002A3BE8"/>
    <w:rsid w:val="002D56A0"/>
    <w:rsid w:val="002F2339"/>
    <w:rsid w:val="0035378B"/>
    <w:rsid w:val="00362F35"/>
    <w:rsid w:val="00363BC2"/>
    <w:rsid w:val="00395619"/>
    <w:rsid w:val="003B22CD"/>
    <w:rsid w:val="003E00C8"/>
    <w:rsid w:val="003F706C"/>
    <w:rsid w:val="00417EBE"/>
    <w:rsid w:val="00432831"/>
    <w:rsid w:val="00460DBC"/>
    <w:rsid w:val="00470BD0"/>
    <w:rsid w:val="0048122F"/>
    <w:rsid w:val="004A3F4E"/>
    <w:rsid w:val="004A79F1"/>
    <w:rsid w:val="004B4A4C"/>
    <w:rsid w:val="004F3195"/>
    <w:rsid w:val="00502F46"/>
    <w:rsid w:val="005679FB"/>
    <w:rsid w:val="00574EE3"/>
    <w:rsid w:val="005B1105"/>
    <w:rsid w:val="005B6501"/>
    <w:rsid w:val="005C3019"/>
    <w:rsid w:val="006067DF"/>
    <w:rsid w:val="006258A7"/>
    <w:rsid w:val="0064059A"/>
    <w:rsid w:val="00650DCC"/>
    <w:rsid w:val="006779BD"/>
    <w:rsid w:val="0069573C"/>
    <w:rsid w:val="006C56D3"/>
    <w:rsid w:val="006F0F3F"/>
    <w:rsid w:val="006F7ACC"/>
    <w:rsid w:val="007027D3"/>
    <w:rsid w:val="007030B9"/>
    <w:rsid w:val="00713F47"/>
    <w:rsid w:val="00730F26"/>
    <w:rsid w:val="007654A3"/>
    <w:rsid w:val="007B6598"/>
    <w:rsid w:val="007C5E2A"/>
    <w:rsid w:val="007F2647"/>
    <w:rsid w:val="00812015"/>
    <w:rsid w:val="00835CD2"/>
    <w:rsid w:val="00843B20"/>
    <w:rsid w:val="00852CD3"/>
    <w:rsid w:val="00867221"/>
    <w:rsid w:val="008B6506"/>
    <w:rsid w:val="008C7849"/>
    <w:rsid w:val="008E17B7"/>
    <w:rsid w:val="008F564E"/>
    <w:rsid w:val="00903291"/>
    <w:rsid w:val="00914683"/>
    <w:rsid w:val="00962A9C"/>
    <w:rsid w:val="00963058"/>
    <w:rsid w:val="00963ADC"/>
    <w:rsid w:val="00966756"/>
    <w:rsid w:val="009B1866"/>
    <w:rsid w:val="009D03CE"/>
    <w:rsid w:val="00A20F96"/>
    <w:rsid w:val="00A40123"/>
    <w:rsid w:val="00A47048"/>
    <w:rsid w:val="00A80B19"/>
    <w:rsid w:val="00A84E6F"/>
    <w:rsid w:val="00A9790D"/>
    <w:rsid w:val="00AA0B73"/>
    <w:rsid w:val="00AA3B72"/>
    <w:rsid w:val="00AA5F31"/>
    <w:rsid w:val="00AA657F"/>
    <w:rsid w:val="00AA7369"/>
    <w:rsid w:val="00AB023D"/>
    <w:rsid w:val="00AF6F0C"/>
    <w:rsid w:val="00B361C0"/>
    <w:rsid w:val="00B40A3F"/>
    <w:rsid w:val="00B5175A"/>
    <w:rsid w:val="00B57B95"/>
    <w:rsid w:val="00B678ED"/>
    <w:rsid w:val="00B72D35"/>
    <w:rsid w:val="00B930FA"/>
    <w:rsid w:val="00BA0A95"/>
    <w:rsid w:val="00BA0AF0"/>
    <w:rsid w:val="00BB6414"/>
    <w:rsid w:val="00BC1805"/>
    <w:rsid w:val="00BC61EE"/>
    <w:rsid w:val="00BE0553"/>
    <w:rsid w:val="00C052B7"/>
    <w:rsid w:val="00C05F34"/>
    <w:rsid w:val="00C2062A"/>
    <w:rsid w:val="00CA13C0"/>
    <w:rsid w:val="00CB5C38"/>
    <w:rsid w:val="00CD2268"/>
    <w:rsid w:val="00D12CC3"/>
    <w:rsid w:val="00D4028D"/>
    <w:rsid w:val="00D7094B"/>
    <w:rsid w:val="00D83644"/>
    <w:rsid w:val="00DB2C3F"/>
    <w:rsid w:val="00DE2248"/>
    <w:rsid w:val="00E03020"/>
    <w:rsid w:val="00E35375"/>
    <w:rsid w:val="00E65FEF"/>
    <w:rsid w:val="00E7249C"/>
    <w:rsid w:val="00E928C2"/>
    <w:rsid w:val="00E9692D"/>
    <w:rsid w:val="00E96B0E"/>
    <w:rsid w:val="00EC0556"/>
    <w:rsid w:val="00EC0810"/>
    <w:rsid w:val="00EC72FB"/>
    <w:rsid w:val="00F0761F"/>
    <w:rsid w:val="00F42878"/>
    <w:rsid w:val="00F516B5"/>
    <w:rsid w:val="00F6205A"/>
    <w:rsid w:val="00F628BE"/>
    <w:rsid w:val="00FA5393"/>
    <w:rsid w:val="00FC0C53"/>
    <w:rsid w:val="00FD1824"/>
    <w:rsid w:val="00FE199C"/>
    <w:rsid w:val="00FE5BC7"/>
    <w:rsid w:val="00FF6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B08723"/>
  <w15:docId w15:val="{FB88796D-C08B-4957-B138-67C25AD89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B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42E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42ED"/>
    <w:rPr>
      <w:rFonts w:ascii="Tahoma" w:hAnsi="Tahoma" w:cs="Tahoma"/>
      <w:sz w:val="16"/>
      <w:szCs w:val="16"/>
    </w:rPr>
  </w:style>
  <w:style w:type="paragraph" w:styleId="a5">
    <w:name w:val="List Paragraph"/>
    <w:basedOn w:val="a"/>
    <w:uiPriority w:val="34"/>
    <w:qFormat/>
    <w:rsid w:val="004B4A4C"/>
    <w:pPr>
      <w:ind w:left="720"/>
      <w:contextualSpacing/>
    </w:pPr>
  </w:style>
  <w:style w:type="table" w:styleId="a6">
    <w:name w:val="Table Grid"/>
    <w:basedOn w:val="a1"/>
    <w:uiPriority w:val="39"/>
    <w:rsid w:val="00460D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header"/>
    <w:basedOn w:val="a"/>
    <w:link w:val="a8"/>
    <w:uiPriority w:val="99"/>
    <w:semiHidden/>
    <w:unhideWhenUsed/>
    <w:rsid w:val="00BA0AF0"/>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BA0AF0"/>
  </w:style>
  <w:style w:type="paragraph" w:styleId="a9">
    <w:name w:val="footer"/>
    <w:basedOn w:val="a"/>
    <w:link w:val="aa"/>
    <w:uiPriority w:val="99"/>
    <w:semiHidden/>
    <w:unhideWhenUsed/>
    <w:rsid w:val="00BA0AF0"/>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BA0AF0"/>
  </w:style>
  <w:style w:type="paragraph" w:styleId="ab">
    <w:name w:val="No Spacing"/>
    <w:uiPriority w:val="1"/>
    <w:qFormat/>
    <w:rsid w:val="0069573C"/>
    <w:pPr>
      <w:spacing w:after="0" w:line="240" w:lineRule="auto"/>
    </w:pPr>
  </w:style>
  <w:style w:type="paragraph" w:customStyle="1" w:styleId="ac">
    <w:name w:val="!ОСНО"/>
    <w:basedOn w:val="a"/>
    <w:link w:val="ad"/>
    <w:qFormat/>
    <w:rsid w:val="00176FC0"/>
    <w:pPr>
      <w:spacing w:after="160" w:line="259" w:lineRule="auto"/>
      <w:ind w:firstLine="851"/>
      <w:jc w:val="both"/>
    </w:pPr>
    <w:rPr>
      <w:rFonts w:ascii="Times New Roman" w:eastAsiaTheme="minorHAnsi" w:hAnsi="Times New Roman" w:cs="Times New Roman"/>
      <w:sz w:val="28"/>
      <w:szCs w:val="28"/>
      <w:lang w:eastAsia="en-US"/>
    </w:rPr>
  </w:style>
  <w:style w:type="character" w:customStyle="1" w:styleId="ad">
    <w:name w:val="!ОСНО Знак"/>
    <w:basedOn w:val="a0"/>
    <w:link w:val="ac"/>
    <w:rsid w:val="00176FC0"/>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2613">
      <w:bodyDiv w:val="1"/>
      <w:marLeft w:val="0"/>
      <w:marRight w:val="0"/>
      <w:marTop w:val="0"/>
      <w:marBottom w:val="0"/>
      <w:divBdr>
        <w:top w:val="none" w:sz="0" w:space="0" w:color="auto"/>
        <w:left w:val="none" w:sz="0" w:space="0" w:color="auto"/>
        <w:bottom w:val="none" w:sz="0" w:space="0" w:color="auto"/>
        <w:right w:val="none" w:sz="0" w:space="0" w:color="auto"/>
      </w:divBdr>
    </w:div>
    <w:div w:id="133052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594EB-9FF5-40E7-AB46-63348C42D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8</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Анатольевна Моржова</cp:lastModifiedBy>
  <cp:revision>6</cp:revision>
  <cp:lastPrinted>2021-12-01T08:29:00Z</cp:lastPrinted>
  <dcterms:created xsi:type="dcterms:W3CDTF">2025-02-24T09:32:00Z</dcterms:created>
  <dcterms:modified xsi:type="dcterms:W3CDTF">2025-03-05T08:39:00Z</dcterms:modified>
</cp:coreProperties>
</file>